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F0" w:rsidRPr="00A401F0" w:rsidRDefault="00A401F0" w:rsidP="00A401F0">
      <w:pPr>
        <w:spacing w:after="0" w:line="240" w:lineRule="auto"/>
        <w:rPr>
          <w:rFonts w:eastAsia="Times New Roman" w:cs="Times New Roman"/>
          <w:szCs w:val="24"/>
        </w:rPr>
      </w:pPr>
      <w:r w:rsidRPr="00A401F0">
        <w:rPr>
          <w:rFonts w:eastAsia="Times New Roman" w:cs="Times New Roman"/>
          <w:szCs w:val="24"/>
        </w:rPr>
        <w:t xml:space="preserve">PHÒNG GDĐT BẮC TÂN UYÊN         </w:t>
      </w:r>
      <w:r w:rsidRPr="00A401F0">
        <w:rPr>
          <w:rFonts w:eastAsia="Times New Roman" w:cs="Times New Roman"/>
          <w:b/>
          <w:szCs w:val="24"/>
        </w:rPr>
        <w:t xml:space="preserve">CÔNG HÒA XÃ HỘI CHỦ NGHĨA VIỆT </w:t>
      </w:r>
      <w:smartTag w:uri="urn:schemas-microsoft-com:office:smarttags" w:element="place">
        <w:smartTag w:uri="urn:schemas-microsoft-com:office:smarttags" w:element="country-region">
          <w:r w:rsidRPr="00A401F0">
            <w:rPr>
              <w:rFonts w:eastAsia="Times New Roman" w:cs="Times New Roman"/>
              <w:b/>
              <w:szCs w:val="24"/>
            </w:rPr>
            <w:t>NAM</w:t>
          </w:r>
        </w:smartTag>
      </w:smartTag>
      <w:r w:rsidRPr="00A401F0">
        <w:rPr>
          <w:rFonts w:eastAsia="Times New Roman" w:cs="Times New Roman"/>
          <w:szCs w:val="24"/>
        </w:rPr>
        <w:t xml:space="preserve"> </w:t>
      </w:r>
    </w:p>
    <w:p w:rsidR="00A401F0" w:rsidRPr="00A401F0" w:rsidRDefault="00A401F0" w:rsidP="00A401F0">
      <w:pPr>
        <w:spacing w:after="0" w:line="240" w:lineRule="auto"/>
        <w:rPr>
          <w:rFonts w:eastAsia="Times New Roman" w:cs="Times New Roman"/>
          <w:b/>
          <w:sz w:val="26"/>
          <w:szCs w:val="26"/>
        </w:rPr>
      </w:pPr>
      <w:r w:rsidRPr="00A401F0">
        <w:rPr>
          <w:rFonts w:eastAsia="Times New Roman" w:cs="Times New Roman"/>
          <w:b/>
          <w:sz w:val="26"/>
          <w:szCs w:val="26"/>
        </w:rPr>
        <w:t>TRƯỜN</w:t>
      </w:r>
      <w:r w:rsidRPr="00A401F0">
        <w:rPr>
          <w:rFonts w:eastAsia="Times New Roman" w:cs="Times New Roman"/>
          <w:b/>
          <w:sz w:val="26"/>
          <w:szCs w:val="26"/>
          <w:u w:val="single"/>
        </w:rPr>
        <w:t>G TIỂU HỌC TÂN LẬP</w:t>
      </w:r>
      <w:r w:rsidRPr="00A401F0">
        <w:rPr>
          <w:rFonts w:eastAsia="Times New Roman" w:cs="Times New Roman"/>
          <w:b/>
          <w:sz w:val="26"/>
          <w:szCs w:val="26"/>
        </w:rPr>
        <w:t xml:space="preserve">                     </w:t>
      </w:r>
      <w:r w:rsidRPr="00A401F0">
        <w:rPr>
          <w:rFonts w:eastAsia="Times New Roman" w:cs="Times New Roman"/>
          <w:b/>
          <w:sz w:val="26"/>
          <w:szCs w:val="26"/>
          <w:u w:val="single"/>
        </w:rPr>
        <w:t>Độc lập – Tự do – Hạnh phúc</w:t>
      </w:r>
    </w:p>
    <w:p w:rsidR="00A401F0" w:rsidRPr="00A401F0" w:rsidRDefault="00A401F0" w:rsidP="00A401F0">
      <w:pPr>
        <w:spacing w:after="0" w:line="240" w:lineRule="auto"/>
        <w:rPr>
          <w:rFonts w:eastAsia="Times New Roman" w:cs="Times New Roman"/>
          <w:szCs w:val="24"/>
        </w:rPr>
      </w:pPr>
    </w:p>
    <w:p w:rsidR="00A401F0" w:rsidRPr="00A401F0" w:rsidRDefault="00A401F0" w:rsidP="00A401F0">
      <w:pPr>
        <w:spacing w:after="0" w:line="240" w:lineRule="auto"/>
        <w:rPr>
          <w:rFonts w:eastAsia="Times New Roman" w:cs="Times New Roman"/>
          <w:sz w:val="26"/>
          <w:szCs w:val="26"/>
        </w:rPr>
      </w:pPr>
      <w:r w:rsidRPr="00A401F0">
        <w:rPr>
          <w:rFonts w:eastAsia="Times New Roman" w:cs="Times New Roman"/>
          <w:sz w:val="26"/>
          <w:szCs w:val="26"/>
        </w:rPr>
        <w:t xml:space="preserve">           Số: </w:t>
      </w:r>
      <w:r w:rsidR="00E25431">
        <w:rPr>
          <w:rFonts w:eastAsia="Times New Roman" w:cs="Times New Roman"/>
          <w:sz w:val="26"/>
          <w:szCs w:val="26"/>
        </w:rPr>
        <w:t>119</w:t>
      </w:r>
      <w:r w:rsidRPr="00A401F0">
        <w:rPr>
          <w:rFonts w:eastAsia="Times New Roman" w:cs="Times New Roman"/>
          <w:sz w:val="26"/>
          <w:szCs w:val="26"/>
        </w:rPr>
        <w:t xml:space="preserve"> /KH- TH                                    </w:t>
      </w:r>
      <w:r w:rsidRPr="00A401F0">
        <w:rPr>
          <w:rFonts w:eastAsia="Times New Roman" w:cs="Times New Roman"/>
          <w:i/>
          <w:sz w:val="26"/>
          <w:szCs w:val="26"/>
        </w:rPr>
        <w:t>Tân Lập</w:t>
      </w:r>
      <w:r w:rsidRPr="00A401F0">
        <w:rPr>
          <w:rFonts w:eastAsia="Times New Roman" w:cs="Times New Roman"/>
          <w:sz w:val="26"/>
          <w:szCs w:val="26"/>
        </w:rPr>
        <w:t xml:space="preserve">, </w:t>
      </w:r>
      <w:r w:rsidRPr="00A401F0">
        <w:rPr>
          <w:rFonts w:eastAsia="Times New Roman" w:cs="Times New Roman"/>
          <w:i/>
          <w:sz w:val="26"/>
          <w:szCs w:val="26"/>
        </w:rPr>
        <w:t xml:space="preserve">ngày  </w:t>
      </w:r>
      <w:r w:rsidR="00E25431">
        <w:rPr>
          <w:rFonts w:eastAsia="Times New Roman" w:cs="Times New Roman"/>
          <w:i/>
          <w:sz w:val="26"/>
          <w:szCs w:val="26"/>
        </w:rPr>
        <w:t>12</w:t>
      </w:r>
      <w:r w:rsidRPr="00A401F0">
        <w:rPr>
          <w:rFonts w:eastAsia="Times New Roman" w:cs="Times New Roman"/>
          <w:i/>
          <w:sz w:val="26"/>
          <w:szCs w:val="26"/>
        </w:rPr>
        <w:t xml:space="preserve">  tháng 9 năm 201</w:t>
      </w:r>
      <w:r>
        <w:rPr>
          <w:rFonts w:eastAsia="Times New Roman" w:cs="Times New Roman"/>
          <w:i/>
          <w:sz w:val="26"/>
          <w:szCs w:val="26"/>
        </w:rPr>
        <w:t>8</w:t>
      </w:r>
    </w:p>
    <w:p w:rsidR="00A401F0" w:rsidRPr="00A401F0" w:rsidRDefault="00A401F0" w:rsidP="00A401F0">
      <w:pPr>
        <w:spacing w:after="0" w:line="240" w:lineRule="auto"/>
        <w:rPr>
          <w:rFonts w:eastAsia="Times New Roman" w:cs="Times New Roman"/>
          <w:color w:val="333333"/>
          <w:sz w:val="28"/>
          <w:szCs w:val="28"/>
        </w:rPr>
      </w:pPr>
    </w:p>
    <w:p w:rsidR="00A401F0" w:rsidRPr="00A401F0" w:rsidRDefault="00A401F0" w:rsidP="00A401F0">
      <w:pPr>
        <w:spacing w:after="0" w:line="240" w:lineRule="auto"/>
        <w:jc w:val="center"/>
        <w:rPr>
          <w:rFonts w:eastAsia="Times New Roman" w:cs="Times New Roman"/>
          <w:b/>
          <w:sz w:val="28"/>
          <w:szCs w:val="28"/>
        </w:rPr>
      </w:pPr>
      <w:r w:rsidRPr="00A401F0">
        <w:rPr>
          <w:rFonts w:eastAsia="Times New Roman" w:cs="Times New Roman"/>
          <w:b/>
          <w:sz w:val="28"/>
          <w:szCs w:val="28"/>
        </w:rPr>
        <w:t>KẾ HOẠCH</w:t>
      </w:r>
    </w:p>
    <w:p w:rsidR="00A401F0" w:rsidRPr="00A401F0" w:rsidRDefault="00A401F0" w:rsidP="00A401F0">
      <w:pPr>
        <w:spacing w:after="0" w:line="240" w:lineRule="auto"/>
        <w:jc w:val="center"/>
        <w:rPr>
          <w:rFonts w:eastAsia="Times New Roman" w:cs="Times New Roman"/>
          <w:b/>
          <w:sz w:val="28"/>
          <w:szCs w:val="28"/>
        </w:rPr>
      </w:pPr>
      <w:r w:rsidRPr="00A401F0">
        <w:rPr>
          <w:rFonts w:eastAsia="Times New Roman" w:cs="Times New Roman"/>
          <w:b/>
          <w:sz w:val="28"/>
          <w:szCs w:val="28"/>
        </w:rPr>
        <w:t>Thực hiện nhiệm vụ năm học 201</w:t>
      </w:r>
      <w:r>
        <w:rPr>
          <w:rFonts w:eastAsia="Times New Roman" w:cs="Times New Roman"/>
          <w:b/>
          <w:sz w:val="28"/>
          <w:szCs w:val="28"/>
        </w:rPr>
        <w:t>8</w:t>
      </w:r>
      <w:r w:rsidRPr="00A401F0">
        <w:rPr>
          <w:rFonts w:eastAsia="Times New Roman" w:cs="Times New Roman"/>
          <w:b/>
          <w:sz w:val="28"/>
          <w:szCs w:val="28"/>
        </w:rPr>
        <w:t>-201</w:t>
      </w:r>
      <w:r>
        <w:rPr>
          <w:rFonts w:eastAsia="Times New Roman" w:cs="Times New Roman"/>
          <w:b/>
          <w:sz w:val="28"/>
          <w:szCs w:val="28"/>
        </w:rPr>
        <w:t>9</w:t>
      </w:r>
    </w:p>
    <w:p w:rsidR="00A401F0" w:rsidRPr="00A401F0" w:rsidRDefault="00A401F0" w:rsidP="00A401F0">
      <w:pPr>
        <w:spacing w:after="0" w:line="240" w:lineRule="auto"/>
        <w:ind w:firstLine="720"/>
        <w:jc w:val="both"/>
        <w:rPr>
          <w:rFonts w:eastAsia="Times New Roman" w:cs="Times New Roman"/>
          <w:sz w:val="26"/>
          <w:szCs w:val="26"/>
        </w:rPr>
      </w:pPr>
    </w:p>
    <w:p w:rsidR="00A401F0" w:rsidRPr="00A401F0"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rPr>
        <w:t>Căn cứ công văn số 66</w:t>
      </w:r>
      <w:r>
        <w:rPr>
          <w:rFonts w:eastAsia="Times New Roman" w:cs="Times New Roman"/>
          <w:sz w:val="26"/>
          <w:szCs w:val="26"/>
        </w:rPr>
        <w:t>1</w:t>
      </w:r>
      <w:r w:rsidRPr="00A401F0">
        <w:rPr>
          <w:rFonts w:eastAsia="Times New Roman" w:cs="Times New Roman"/>
          <w:sz w:val="26"/>
          <w:szCs w:val="26"/>
        </w:rPr>
        <w:t xml:space="preserve">/PGDĐT-GDTH ngày </w:t>
      </w:r>
      <w:r>
        <w:rPr>
          <w:rFonts w:eastAsia="Times New Roman" w:cs="Times New Roman"/>
          <w:sz w:val="26"/>
          <w:szCs w:val="26"/>
        </w:rPr>
        <w:t>07</w:t>
      </w:r>
      <w:r w:rsidRPr="00A401F0">
        <w:rPr>
          <w:rFonts w:eastAsia="Times New Roman" w:cs="Times New Roman"/>
          <w:sz w:val="26"/>
          <w:szCs w:val="26"/>
        </w:rPr>
        <w:t>/9/201</w:t>
      </w:r>
      <w:r>
        <w:rPr>
          <w:rFonts w:eastAsia="Times New Roman" w:cs="Times New Roman"/>
          <w:sz w:val="26"/>
          <w:szCs w:val="26"/>
        </w:rPr>
        <w:t>8</w:t>
      </w:r>
      <w:r w:rsidRPr="00A401F0">
        <w:rPr>
          <w:rFonts w:eastAsia="Times New Roman" w:cs="Times New Roman"/>
          <w:sz w:val="26"/>
          <w:szCs w:val="26"/>
        </w:rPr>
        <w:t xml:space="preserve"> của Phòng Giáo dục và Đào tạo Bắc Tân Uyên về việc hướng dẫn thực hiện nhiệm vụ giáo dục Tiểu học năm học 201</w:t>
      </w:r>
      <w:r>
        <w:rPr>
          <w:rFonts w:eastAsia="Times New Roman" w:cs="Times New Roman"/>
          <w:sz w:val="26"/>
          <w:szCs w:val="26"/>
        </w:rPr>
        <w:t>8</w:t>
      </w:r>
      <w:r w:rsidRPr="00A401F0">
        <w:rPr>
          <w:rFonts w:eastAsia="Times New Roman" w:cs="Times New Roman"/>
          <w:sz w:val="26"/>
          <w:szCs w:val="26"/>
        </w:rPr>
        <w:t>-201</w:t>
      </w:r>
      <w:r>
        <w:rPr>
          <w:rFonts w:eastAsia="Times New Roman" w:cs="Times New Roman"/>
          <w:sz w:val="26"/>
          <w:szCs w:val="26"/>
        </w:rPr>
        <w:t>9</w:t>
      </w:r>
      <w:r w:rsidRPr="00A401F0">
        <w:rPr>
          <w:rFonts w:eastAsia="Times New Roman" w:cs="Times New Roman"/>
          <w:sz w:val="26"/>
          <w:szCs w:val="26"/>
        </w:rPr>
        <w:t>;</w:t>
      </w:r>
    </w:p>
    <w:p w:rsidR="00A401F0" w:rsidRPr="00A401F0"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rPr>
        <w:t>Trên cơ sở thực tế tình hình đơn vị, Trường Tiểu học Tân Lập đề ra kế hoạch thực hiện nhiệm vụ năm học 201</w:t>
      </w:r>
      <w:r>
        <w:rPr>
          <w:rFonts w:eastAsia="Times New Roman" w:cs="Times New Roman"/>
          <w:sz w:val="26"/>
          <w:szCs w:val="26"/>
        </w:rPr>
        <w:t>8</w:t>
      </w:r>
      <w:r w:rsidRPr="00A401F0">
        <w:rPr>
          <w:rFonts w:eastAsia="Times New Roman" w:cs="Times New Roman"/>
          <w:sz w:val="26"/>
          <w:szCs w:val="26"/>
        </w:rPr>
        <w:t>-201</w:t>
      </w:r>
      <w:r>
        <w:rPr>
          <w:rFonts w:eastAsia="Times New Roman" w:cs="Times New Roman"/>
          <w:sz w:val="26"/>
          <w:szCs w:val="26"/>
        </w:rPr>
        <w:t>9</w:t>
      </w:r>
      <w:r w:rsidRPr="00A401F0">
        <w:rPr>
          <w:rFonts w:eastAsia="Times New Roman" w:cs="Times New Roman"/>
          <w:sz w:val="26"/>
          <w:szCs w:val="26"/>
        </w:rPr>
        <w:t xml:space="preserve"> như sau:</w:t>
      </w:r>
    </w:p>
    <w:p w:rsidR="00A401F0" w:rsidRPr="00A401F0" w:rsidRDefault="00A401F0" w:rsidP="00A401F0">
      <w:pPr>
        <w:tabs>
          <w:tab w:val="left" w:pos="737"/>
        </w:tabs>
        <w:spacing w:before="120" w:after="0" w:line="240" w:lineRule="auto"/>
        <w:jc w:val="both"/>
        <w:rPr>
          <w:rFonts w:eastAsia="Times New Roman" w:cs="Times New Roman"/>
          <w:sz w:val="26"/>
          <w:szCs w:val="26"/>
        </w:rPr>
      </w:pPr>
      <w:r w:rsidRPr="00A401F0">
        <w:rPr>
          <w:rFonts w:eastAsia="Times New Roman" w:cs="Times New Roman"/>
          <w:b/>
          <w:bCs/>
          <w:sz w:val="26"/>
          <w:szCs w:val="26"/>
        </w:rPr>
        <w:t>A. ĐẶC ĐIỂM TÌNH HÌNH:</w:t>
      </w:r>
    </w:p>
    <w:p w:rsidR="00A401F0" w:rsidRPr="00A401F0"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rPr>
        <w:t>Năm học 201</w:t>
      </w:r>
      <w:r>
        <w:rPr>
          <w:rFonts w:eastAsia="Times New Roman" w:cs="Times New Roman"/>
          <w:sz w:val="26"/>
          <w:szCs w:val="26"/>
        </w:rPr>
        <w:t>8</w:t>
      </w:r>
      <w:r w:rsidRPr="00A401F0">
        <w:rPr>
          <w:rFonts w:eastAsia="Times New Roman" w:cs="Times New Roman"/>
          <w:sz w:val="26"/>
          <w:szCs w:val="26"/>
        </w:rPr>
        <w:t>-201</w:t>
      </w:r>
      <w:r>
        <w:rPr>
          <w:rFonts w:eastAsia="Times New Roman" w:cs="Times New Roman"/>
          <w:sz w:val="26"/>
          <w:szCs w:val="26"/>
        </w:rPr>
        <w:t>9</w:t>
      </w:r>
      <w:r w:rsidRPr="00A401F0">
        <w:rPr>
          <w:rFonts w:eastAsia="Times New Roman" w:cs="Times New Roman"/>
          <w:sz w:val="26"/>
          <w:szCs w:val="26"/>
        </w:rPr>
        <w:t>, trường Tiểu học Tân Lập có tổng số 10 lớp, số học sinh 2</w:t>
      </w:r>
      <w:r w:rsidR="007B1D8D">
        <w:rPr>
          <w:rFonts w:eastAsia="Times New Roman" w:cs="Times New Roman"/>
          <w:sz w:val="26"/>
          <w:szCs w:val="26"/>
        </w:rPr>
        <w:t>57</w:t>
      </w:r>
      <w:r>
        <w:rPr>
          <w:rFonts w:eastAsia="Times New Roman" w:cs="Times New Roman"/>
          <w:sz w:val="26"/>
          <w:szCs w:val="26"/>
        </w:rPr>
        <w:t xml:space="preserve"> </w:t>
      </w:r>
      <w:r w:rsidRPr="00A401F0">
        <w:rPr>
          <w:rFonts w:eastAsia="Times New Roman" w:cs="Times New Roman"/>
          <w:sz w:val="26"/>
          <w:szCs w:val="26"/>
        </w:rPr>
        <w:t>em /1</w:t>
      </w:r>
      <w:r w:rsidR="007B1D8D">
        <w:rPr>
          <w:rFonts w:eastAsia="Times New Roman" w:cs="Times New Roman"/>
          <w:sz w:val="26"/>
          <w:szCs w:val="26"/>
        </w:rPr>
        <w:t>29</w:t>
      </w:r>
      <w:r w:rsidRPr="00A401F0">
        <w:rPr>
          <w:rFonts w:eastAsia="Times New Roman" w:cs="Times New Roman"/>
          <w:sz w:val="26"/>
          <w:szCs w:val="26"/>
        </w:rPr>
        <w:t xml:space="preserve"> nữ, số học sinh dân tộc 0</w:t>
      </w:r>
      <w:r w:rsidR="007B1D8D">
        <w:rPr>
          <w:rFonts w:eastAsia="Times New Roman" w:cs="Times New Roman"/>
          <w:sz w:val="26"/>
          <w:szCs w:val="26"/>
        </w:rPr>
        <w:t>3</w:t>
      </w:r>
      <w:r w:rsidRPr="00A401F0">
        <w:rPr>
          <w:rFonts w:eastAsia="Times New Roman" w:cs="Times New Roman"/>
          <w:sz w:val="26"/>
          <w:szCs w:val="26"/>
        </w:rPr>
        <w:t>/</w:t>
      </w:r>
      <w:r w:rsidR="007B1D8D">
        <w:rPr>
          <w:rFonts w:eastAsia="Times New Roman" w:cs="Times New Roman"/>
          <w:sz w:val="26"/>
          <w:szCs w:val="26"/>
        </w:rPr>
        <w:t>1</w:t>
      </w:r>
      <w:r w:rsidRPr="00A401F0">
        <w:rPr>
          <w:rFonts w:eastAsia="Times New Roman" w:cs="Times New Roman"/>
          <w:sz w:val="26"/>
          <w:szCs w:val="26"/>
        </w:rPr>
        <w:t xml:space="preserve"> nữ; 100% học sinh học 2 buổi/ngày, chưa có tổ chức bán trú..</w:t>
      </w:r>
    </w:p>
    <w:p w:rsidR="00A401F0" w:rsidRPr="00A401F0"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rPr>
        <w:t>Tổng số cán bộ giáo viên, nhân viên 2</w:t>
      </w:r>
      <w:r>
        <w:rPr>
          <w:rFonts w:eastAsia="Times New Roman" w:cs="Times New Roman"/>
          <w:sz w:val="26"/>
          <w:szCs w:val="26"/>
        </w:rPr>
        <w:t>4</w:t>
      </w:r>
      <w:r w:rsidRPr="00A401F0">
        <w:rPr>
          <w:rFonts w:eastAsia="Times New Roman" w:cs="Times New Roman"/>
          <w:sz w:val="26"/>
          <w:szCs w:val="26"/>
        </w:rPr>
        <w:t xml:space="preserve"> người, trong đó: cán bộ quản lý 02, giáo viên dạy lớp 11,</w:t>
      </w:r>
      <w:r>
        <w:rPr>
          <w:rFonts w:eastAsia="Times New Roman" w:cs="Times New Roman"/>
          <w:sz w:val="26"/>
          <w:szCs w:val="26"/>
        </w:rPr>
        <w:t xml:space="preserve"> Giáo viên bộ môn 03</w:t>
      </w:r>
      <w:r w:rsidRPr="00A401F0">
        <w:rPr>
          <w:rFonts w:eastAsia="Times New Roman" w:cs="Times New Roman"/>
          <w:sz w:val="26"/>
          <w:szCs w:val="26"/>
        </w:rPr>
        <w:t xml:space="preserve">,  giáo viên nhân viên làm công tác hành chính 8 người. </w:t>
      </w:r>
    </w:p>
    <w:p w:rsidR="00A401F0" w:rsidRPr="00A401F0"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rPr>
        <w:t xml:space="preserve">Cơ sở vật chất nhà trường có 10 phòng học, đủ cho học sinh học 2 buổi/ngày, có </w:t>
      </w:r>
      <w:r>
        <w:rPr>
          <w:rFonts w:eastAsia="Times New Roman" w:cs="Times New Roman"/>
          <w:sz w:val="26"/>
          <w:szCs w:val="26"/>
        </w:rPr>
        <w:t>03</w:t>
      </w:r>
      <w:r w:rsidRPr="00A401F0">
        <w:rPr>
          <w:rFonts w:eastAsia="Times New Roman" w:cs="Times New Roman"/>
          <w:sz w:val="26"/>
          <w:szCs w:val="26"/>
        </w:rPr>
        <w:t xml:space="preserve"> phòng chức năng 01 phòng vi tính, 01 phòng Anh văn, </w:t>
      </w:r>
      <w:r>
        <w:rPr>
          <w:rFonts w:eastAsia="Times New Roman" w:cs="Times New Roman"/>
          <w:sz w:val="26"/>
          <w:szCs w:val="26"/>
        </w:rPr>
        <w:t>01 phòng âm nhạc, 01 mỹ thuật</w:t>
      </w:r>
      <w:r w:rsidRPr="00A401F0">
        <w:rPr>
          <w:rFonts w:eastAsia="Times New Roman" w:cs="Times New Roman"/>
          <w:sz w:val="26"/>
          <w:szCs w:val="26"/>
        </w:rPr>
        <w:t xml:space="preserve"> khuôn viên trường có tường rào bảo vệ. Cụ thể như sau:</w:t>
      </w:r>
    </w:p>
    <w:p w:rsidR="00A401F0" w:rsidRPr="00A401F0" w:rsidRDefault="00A401F0" w:rsidP="00A401F0">
      <w:pPr>
        <w:spacing w:before="120" w:after="120" w:line="240" w:lineRule="auto"/>
        <w:ind w:left="240"/>
        <w:jc w:val="both"/>
        <w:rPr>
          <w:rFonts w:eastAsia="Times New Roman" w:cs="Times New Roman"/>
          <w:b/>
          <w:sz w:val="26"/>
          <w:szCs w:val="26"/>
        </w:rPr>
      </w:pPr>
      <w:r w:rsidRPr="00A401F0">
        <w:rPr>
          <w:rFonts w:eastAsia="Times New Roman" w:cs="Times New Roman"/>
          <w:b/>
          <w:sz w:val="26"/>
          <w:szCs w:val="26"/>
        </w:rPr>
        <w:t>Cán bộ giáo viên công nhân viên: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860"/>
        <w:gridCol w:w="1368"/>
      </w:tblGrid>
      <w:tr w:rsidR="00A401F0" w:rsidRPr="00A401F0" w:rsidTr="00742DBA">
        <w:tc>
          <w:tcPr>
            <w:tcW w:w="3348" w:type="dxa"/>
            <w:vAlign w:val="center"/>
          </w:tcPr>
          <w:p w:rsidR="00A401F0" w:rsidRPr="00A401F0" w:rsidRDefault="00A401F0" w:rsidP="00A401F0">
            <w:pPr>
              <w:spacing w:before="120" w:after="120" w:line="240" w:lineRule="auto"/>
              <w:jc w:val="center"/>
              <w:rPr>
                <w:rFonts w:eastAsia="Times New Roman" w:cs="Times New Roman"/>
                <w:b/>
                <w:szCs w:val="26"/>
              </w:rPr>
            </w:pPr>
            <w:r w:rsidRPr="00A401F0">
              <w:rPr>
                <w:rFonts w:eastAsia="Times New Roman" w:cs="Times New Roman"/>
                <w:b/>
                <w:sz w:val="26"/>
                <w:szCs w:val="26"/>
              </w:rPr>
              <w:t>Tổng số CBGVCNV</w:t>
            </w:r>
          </w:p>
        </w:tc>
        <w:tc>
          <w:tcPr>
            <w:tcW w:w="4860" w:type="dxa"/>
            <w:vAlign w:val="center"/>
          </w:tcPr>
          <w:p w:rsidR="00A401F0" w:rsidRPr="00A401F0" w:rsidRDefault="00A401F0" w:rsidP="00A401F0">
            <w:pPr>
              <w:spacing w:before="120" w:after="120" w:line="240" w:lineRule="auto"/>
              <w:jc w:val="center"/>
              <w:rPr>
                <w:rFonts w:eastAsia="Times New Roman" w:cs="Times New Roman"/>
                <w:b/>
                <w:szCs w:val="26"/>
              </w:rPr>
            </w:pPr>
            <w:r w:rsidRPr="00A401F0">
              <w:rPr>
                <w:rFonts w:eastAsia="Times New Roman" w:cs="Times New Roman"/>
                <w:b/>
                <w:sz w:val="26"/>
                <w:szCs w:val="26"/>
              </w:rPr>
              <w:t>23</w:t>
            </w:r>
          </w:p>
        </w:tc>
        <w:tc>
          <w:tcPr>
            <w:tcW w:w="1368" w:type="dxa"/>
            <w:vAlign w:val="center"/>
          </w:tcPr>
          <w:p w:rsidR="00A401F0" w:rsidRPr="00A401F0" w:rsidRDefault="00A401F0" w:rsidP="00A401F0">
            <w:pPr>
              <w:spacing w:before="120" w:after="120" w:line="240" w:lineRule="auto"/>
              <w:jc w:val="center"/>
              <w:rPr>
                <w:rFonts w:eastAsia="Times New Roman" w:cs="Times New Roman"/>
                <w:b/>
                <w:szCs w:val="26"/>
              </w:rPr>
            </w:pPr>
            <w:r w:rsidRPr="00A401F0">
              <w:rPr>
                <w:rFonts w:eastAsia="Times New Roman" w:cs="Times New Roman"/>
                <w:b/>
                <w:sz w:val="26"/>
                <w:szCs w:val="26"/>
              </w:rPr>
              <w:t>Nữ: 19</w:t>
            </w:r>
          </w:p>
        </w:tc>
      </w:tr>
      <w:tr w:rsidR="00A401F0" w:rsidRPr="00A401F0" w:rsidTr="00742DBA">
        <w:trPr>
          <w:trHeight w:val="1894"/>
        </w:trPr>
        <w:tc>
          <w:tcPr>
            <w:tcW w:w="3348" w:type="dxa"/>
            <w:vAlign w:val="center"/>
          </w:tcPr>
          <w:p w:rsidR="00A401F0" w:rsidRPr="00A401F0" w:rsidRDefault="00A401F0" w:rsidP="00A401F0">
            <w:pPr>
              <w:spacing w:before="120" w:after="120" w:line="240" w:lineRule="auto"/>
              <w:jc w:val="center"/>
              <w:rPr>
                <w:rFonts w:eastAsia="Times New Roman" w:cs="Times New Roman"/>
                <w:b/>
                <w:szCs w:val="26"/>
              </w:rPr>
            </w:pPr>
            <w:r w:rsidRPr="00A401F0">
              <w:rPr>
                <w:rFonts w:eastAsia="Times New Roman" w:cs="Times New Roman"/>
                <w:b/>
                <w:sz w:val="26"/>
                <w:szCs w:val="26"/>
              </w:rPr>
              <w:t>Trong đó:</w:t>
            </w:r>
          </w:p>
          <w:p w:rsidR="00A401F0" w:rsidRPr="00A401F0" w:rsidRDefault="00A401F0" w:rsidP="00A401F0">
            <w:pPr>
              <w:spacing w:before="120" w:after="120" w:line="240" w:lineRule="auto"/>
              <w:jc w:val="center"/>
              <w:rPr>
                <w:rFonts w:eastAsia="Times New Roman" w:cs="Times New Roman"/>
                <w:szCs w:val="26"/>
              </w:rPr>
            </w:pPr>
            <w:r w:rsidRPr="00A401F0">
              <w:rPr>
                <w:rFonts w:eastAsia="Times New Roman" w:cs="Times New Roman"/>
                <w:sz w:val="26"/>
                <w:szCs w:val="26"/>
              </w:rPr>
              <w:t>- Hiệu trưởng:</w:t>
            </w:r>
          </w:p>
          <w:p w:rsidR="00A401F0" w:rsidRPr="00A401F0" w:rsidRDefault="00A401F0" w:rsidP="00A401F0">
            <w:pPr>
              <w:spacing w:before="120" w:after="120" w:line="240" w:lineRule="auto"/>
              <w:jc w:val="center"/>
              <w:rPr>
                <w:rFonts w:eastAsia="Times New Roman" w:cs="Times New Roman"/>
                <w:szCs w:val="26"/>
              </w:rPr>
            </w:pPr>
            <w:r w:rsidRPr="00A401F0">
              <w:rPr>
                <w:rFonts w:eastAsia="Times New Roman" w:cs="Times New Roman"/>
                <w:sz w:val="26"/>
                <w:szCs w:val="26"/>
              </w:rPr>
              <w:t>- Phó Hiệu trưởng:</w:t>
            </w:r>
          </w:p>
          <w:p w:rsidR="00A401F0" w:rsidRPr="00A401F0" w:rsidRDefault="00A401F0" w:rsidP="00A401F0">
            <w:pPr>
              <w:spacing w:before="120" w:after="120" w:line="240" w:lineRule="auto"/>
              <w:jc w:val="center"/>
              <w:rPr>
                <w:rFonts w:eastAsia="Times New Roman" w:cs="Times New Roman"/>
                <w:szCs w:val="26"/>
              </w:rPr>
            </w:pPr>
            <w:r w:rsidRPr="00A401F0">
              <w:rPr>
                <w:rFonts w:eastAsia="Times New Roman" w:cs="Times New Roman"/>
                <w:sz w:val="26"/>
                <w:szCs w:val="26"/>
              </w:rPr>
              <w:t>- Hành chánh:</w:t>
            </w:r>
          </w:p>
          <w:p w:rsidR="00A401F0" w:rsidRPr="00A401F0" w:rsidRDefault="00A401F0" w:rsidP="00A401F0">
            <w:pPr>
              <w:spacing w:before="120" w:after="120" w:line="240" w:lineRule="auto"/>
              <w:jc w:val="center"/>
              <w:rPr>
                <w:rFonts w:eastAsia="Times New Roman" w:cs="Times New Roman"/>
                <w:szCs w:val="26"/>
              </w:rPr>
            </w:pPr>
          </w:p>
          <w:p w:rsidR="00A401F0" w:rsidRPr="00A401F0" w:rsidRDefault="00A401F0" w:rsidP="00A401F0">
            <w:pPr>
              <w:spacing w:before="120" w:after="120" w:line="240" w:lineRule="auto"/>
              <w:jc w:val="center"/>
              <w:rPr>
                <w:rFonts w:eastAsia="Times New Roman" w:cs="Times New Roman"/>
                <w:szCs w:val="26"/>
              </w:rPr>
            </w:pPr>
            <w:r w:rsidRPr="00A401F0">
              <w:rPr>
                <w:rFonts w:eastAsia="Times New Roman" w:cs="Times New Roman"/>
                <w:sz w:val="26"/>
                <w:szCs w:val="26"/>
              </w:rPr>
              <w:t>- GV dạy lớp:</w:t>
            </w:r>
          </w:p>
          <w:p w:rsidR="00A401F0" w:rsidRPr="00A401F0" w:rsidRDefault="00A401F0" w:rsidP="00A401F0">
            <w:pPr>
              <w:spacing w:before="120" w:after="120" w:line="240" w:lineRule="auto"/>
              <w:jc w:val="center"/>
              <w:rPr>
                <w:rFonts w:eastAsia="Times New Roman" w:cs="Times New Roman"/>
                <w:szCs w:val="26"/>
              </w:rPr>
            </w:pPr>
            <w:r w:rsidRPr="00A401F0">
              <w:rPr>
                <w:rFonts w:eastAsia="Times New Roman" w:cs="Times New Roman"/>
                <w:sz w:val="26"/>
                <w:szCs w:val="26"/>
              </w:rPr>
              <w:t>- GV bộ môn</w:t>
            </w:r>
          </w:p>
        </w:tc>
        <w:tc>
          <w:tcPr>
            <w:tcW w:w="4860" w:type="dxa"/>
            <w:vAlign w:val="center"/>
          </w:tcPr>
          <w:p w:rsidR="00A401F0" w:rsidRPr="00A401F0" w:rsidRDefault="00A401F0" w:rsidP="00A401F0">
            <w:pPr>
              <w:spacing w:before="120" w:after="120" w:line="240" w:lineRule="auto"/>
              <w:jc w:val="center"/>
              <w:rPr>
                <w:rFonts w:eastAsia="Times New Roman" w:cs="Times New Roman"/>
                <w:szCs w:val="26"/>
              </w:rPr>
            </w:pPr>
          </w:p>
          <w:p w:rsidR="00A401F0" w:rsidRPr="00A401F0" w:rsidRDefault="00A401F0" w:rsidP="00A401F0">
            <w:pPr>
              <w:spacing w:before="120" w:after="120" w:line="240" w:lineRule="auto"/>
              <w:jc w:val="center"/>
              <w:rPr>
                <w:rFonts w:eastAsia="Times New Roman" w:cs="Times New Roman"/>
                <w:b/>
                <w:szCs w:val="26"/>
              </w:rPr>
            </w:pPr>
            <w:r w:rsidRPr="00A401F0">
              <w:rPr>
                <w:rFonts w:eastAsia="Times New Roman" w:cs="Times New Roman"/>
                <w:b/>
                <w:sz w:val="26"/>
                <w:szCs w:val="26"/>
              </w:rPr>
              <w:t>01</w:t>
            </w:r>
          </w:p>
          <w:p w:rsidR="00A401F0" w:rsidRPr="00A401F0" w:rsidRDefault="00A401F0" w:rsidP="00A401F0">
            <w:pPr>
              <w:spacing w:before="120" w:after="120" w:line="240" w:lineRule="auto"/>
              <w:jc w:val="center"/>
              <w:rPr>
                <w:rFonts w:eastAsia="Times New Roman" w:cs="Times New Roman"/>
                <w:b/>
                <w:szCs w:val="26"/>
              </w:rPr>
            </w:pPr>
            <w:r w:rsidRPr="00A401F0">
              <w:rPr>
                <w:rFonts w:eastAsia="Times New Roman" w:cs="Times New Roman"/>
                <w:b/>
                <w:sz w:val="26"/>
                <w:szCs w:val="26"/>
              </w:rPr>
              <w:t>01</w:t>
            </w:r>
          </w:p>
          <w:p w:rsidR="00A401F0" w:rsidRPr="00A401F0" w:rsidRDefault="00A401F0" w:rsidP="00A401F0">
            <w:pPr>
              <w:spacing w:before="120" w:after="120" w:line="240" w:lineRule="auto"/>
              <w:jc w:val="center"/>
              <w:rPr>
                <w:rFonts w:eastAsia="Times New Roman" w:cs="Times New Roman"/>
                <w:szCs w:val="26"/>
              </w:rPr>
            </w:pPr>
            <w:r w:rsidRPr="00A401F0">
              <w:rPr>
                <w:rFonts w:eastAsia="Times New Roman" w:cs="Times New Roman"/>
                <w:b/>
                <w:sz w:val="26"/>
                <w:szCs w:val="26"/>
              </w:rPr>
              <w:t xml:space="preserve">08 </w:t>
            </w:r>
            <w:r w:rsidRPr="00A401F0">
              <w:rPr>
                <w:rFonts w:eastAsia="Times New Roman" w:cs="Times New Roman"/>
                <w:sz w:val="26"/>
                <w:szCs w:val="26"/>
              </w:rPr>
              <w:t>(PC XMC, TPTĐỘI, TV-TB, KT - VT, Y TẾ - TQ , BV, PV)</w:t>
            </w:r>
          </w:p>
          <w:p w:rsidR="00A401F0" w:rsidRPr="00A401F0" w:rsidRDefault="00A401F0" w:rsidP="00A401F0">
            <w:pPr>
              <w:spacing w:before="240" w:after="120" w:line="240" w:lineRule="auto"/>
              <w:jc w:val="center"/>
              <w:rPr>
                <w:rFonts w:eastAsia="Times New Roman" w:cs="Times New Roman"/>
                <w:szCs w:val="26"/>
              </w:rPr>
            </w:pPr>
            <w:r w:rsidRPr="00A401F0">
              <w:rPr>
                <w:rFonts w:eastAsia="Times New Roman" w:cs="Times New Roman"/>
                <w:b/>
                <w:sz w:val="26"/>
                <w:szCs w:val="26"/>
              </w:rPr>
              <w:t>11 GV</w:t>
            </w:r>
            <w:r w:rsidRPr="00A401F0">
              <w:rPr>
                <w:rFonts w:eastAsia="Times New Roman" w:cs="Times New Roman"/>
                <w:sz w:val="26"/>
                <w:szCs w:val="26"/>
              </w:rPr>
              <w:t xml:space="preserve"> / 10 lớp</w:t>
            </w:r>
          </w:p>
          <w:p w:rsidR="00A401F0" w:rsidRPr="00A401F0" w:rsidRDefault="00A401F0" w:rsidP="00A401F0">
            <w:pPr>
              <w:spacing w:before="120" w:after="120" w:line="240" w:lineRule="auto"/>
              <w:jc w:val="center"/>
              <w:rPr>
                <w:rFonts w:eastAsia="Times New Roman" w:cs="Times New Roman"/>
                <w:szCs w:val="26"/>
              </w:rPr>
            </w:pPr>
            <w:r w:rsidRPr="00A401F0">
              <w:rPr>
                <w:rFonts w:eastAsia="Times New Roman" w:cs="Times New Roman"/>
                <w:b/>
                <w:sz w:val="26"/>
                <w:szCs w:val="26"/>
              </w:rPr>
              <w:t>0</w:t>
            </w:r>
            <w:r>
              <w:rPr>
                <w:rFonts w:eastAsia="Times New Roman" w:cs="Times New Roman"/>
                <w:b/>
                <w:sz w:val="26"/>
                <w:szCs w:val="26"/>
              </w:rPr>
              <w:t>3</w:t>
            </w:r>
            <w:r w:rsidRPr="00A401F0">
              <w:rPr>
                <w:rFonts w:eastAsia="Times New Roman" w:cs="Times New Roman"/>
                <w:sz w:val="26"/>
                <w:szCs w:val="26"/>
              </w:rPr>
              <w:t xml:space="preserve"> GV( TD: 0</w:t>
            </w:r>
            <w:r>
              <w:rPr>
                <w:rFonts w:eastAsia="Times New Roman" w:cs="Times New Roman"/>
                <w:sz w:val="26"/>
                <w:szCs w:val="26"/>
              </w:rPr>
              <w:t>1</w:t>
            </w:r>
            <w:r w:rsidRPr="00A401F0">
              <w:rPr>
                <w:rFonts w:eastAsia="Times New Roman" w:cs="Times New Roman"/>
                <w:sz w:val="26"/>
                <w:szCs w:val="26"/>
              </w:rPr>
              <w:t>,  MT: 1, AV: 1 )</w:t>
            </w:r>
            <w:r>
              <w:rPr>
                <w:rFonts w:eastAsia="Times New Roman" w:cs="Times New Roman"/>
                <w:sz w:val="26"/>
                <w:szCs w:val="26"/>
              </w:rPr>
              <w:t xml:space="preserve"> Mỹ thuật thỉnh giảng tại TH Đất Cuốc</w:t>
            </w:r>
          </w:p>
        </w:tc>
        <w:tc>
          <w:tcPr>
            <w:tcW w:w="1368" w:type="dxa"/>
            <w:vAlign w:val="center"/>
          </w:tcPr>
          <w:p w:rsidR="00A401F0" w:rsidRPr="00A401F0" w:rsidRDefault="00A401F0" w:rsidP="00A401F0">
            <w:pPr>
              <w:spacing w:before="120" w:after="120" w:line="240" w:lineRule="auto"/>
              <w:jc w:val="center"/>
              <w:rPr>
                <w:rFonts w:eastAsia="Times New Roman" w:cs="Times New Roman"/>
                <w:b/>
                <w:szCs w:val="26"/>
              </w:rPr>
            </w:pPr>
          </w:p>
          <w:p w:rsidR="00A401F0" w:rsidRPr="00A401F0" w:rsidRDefault="00A401F0" w:rsidP="00A401F0">
            <w:pPr>
              <w:spacing w:before="120" w:after="120" w:line="240" w:lineRule="auto"/>
              <w:jc w:val="center"/>
              <w:rPr>
                <w:rFonts w:eastAsia="Times New Roman" w:cs="Times New Roman"/>
                <w:b/>
                <w:szCs w:val="26"/>
              </w:rPr>
            </w:pPr>
            <w:r w:rsidRPr="00A401F0">
              <w:rPr>
                <w:rFonts w:eastAsia="Times New Roman" w:cs="Times New Roman"/>
                <w:b/>
                <w:sz w:val="26"/>
                <w:szCs w:val="26"/>
              </w:rPr>
              <w:t>0</w:t>
            </w:r>
          </w:p>
          <w:p w:rsidR="00A401F0" w:rsidRPr="00A401F0" w:rsidRDefault="00A401F0" w:rsidP="00A401F0">
            <w:pPr>
              <w:spacing w:before="120" w:after="120" w:line="240" w:lineRule="auto"/>
              <w:jc w:val="center"/>
              <w:rPr>
                <w:rFonts w:eastAsia="Times New Roman" w:cs="Times New Roman"/>
                <w:b/>
                <w:szCs w:val="26"/>
              </w:rPr>
            </w:pPr>
            <w:r w:rsidRPr="00A401F0">
              <w:rPr>
                <w:rFonts w:eastAsia="Times New Roman" w:cs="Times New Roman"/>
                <w:b/>
                <w:sz w:val="26"/>
                <w:szCs w:val="26"/>
              </w:rPr>
              <w:t>01</w:t>
            </w:r>
          </w:p>
          <w:p w:rsidR="00A401F0" w:rsidRPr="00A401F0" w:rsidRDefault="00A401F0" w:rsidP="00A401F0">
            <w:pPr>
              <w:spacing w:before="120" w:after="120" w:line="240" w:lineRule="auto"/>
              <w:jc w:val="center"/>
              <w:rPr>
                <w:rFonts w:eastAsia="Times New Roman" w:cs="Times New Roman"/>
                <w:b/>
                <w:szCs w:val="26"/>
              </w:rPr>
            </w:pPr>
            <w:r w:rsidRPr="00A401F0">
              <w:rPr>
                <w:rFonts w:eastAsia="Times New Roman" w:cs="Times New Roman"/>
                <w:b/>
                <w:sz w:val="26"/>
                <w:szCs w:val="26"/>
              </w:rPr>
              <w:t>06</w:t>
            </w:r>
          </w:p>
          <w:p w:rsidR="00A401F0" w:rsidRPr="00A401F0" w:rsidRDefault="00A401F0" w:rsidP="00A401F0">
            <w:pPr>
              <w:spacing w:before="120" w:after="120" w:line="240" w:lineRule="auto"/>
              <w:jc w:val="center"/>
              <w:rPr>
                <w:rFonts w:eastAsia="Times New Roman" w:cs="Times New Roman"/>
                <w:b/>
                <w:szCs w:val="26"/>
              </w:rPr>
            </w:pPr>
          </w:p>
          <w:p w:rsidR="00A401F0" w:rsidRPr="00A401F0" w:rsidRDefault="00A401F0" w:rsidP="00A401F0">
            <w:pPr>
              <w:spacing w:before="120" w:after="120" w:line="240" w:lineRule="auto"/>
              <w:jc w:val="center"/>
              <w:rPr>
                <w:rFonts w:eastAsia="Times New Roman" w:cs="Times New Roman"/>
                <w:b/>
                <w:szCs w:val="26"/>
              </w:rPr>
            </w:pPr>
            <w:r w:rsidRPr="00A401F0">
              <w:rPr>
                <w:rFonts w:eastAsia="Times New Roman" w:cs="Times New Roman"/>
                <w:b/>
                <w:sz w:val="26"/>
                <w:szCs w:val="26"/>
              </w:rPr>
              <w:t>11</w:t>
            </w:r>
          </w:p>
          <w:p w:rsidR="00A401F0" w:rsidRPr="00A401F0" w:rsidRDefault="00A401F0" w:rsidP="00A401F0">
            <w:pPr>
              <w:spacing w:before="120" w:after="120" w:line="240" w:lineRule="auto"/>
              <w:jc w:val="center"/>
              <w:rPr>
                <w:rFonts w:eastAsia="Times New Roman" w:cs="Times New Roman"/>
                <w:b/>
                <w:szCs w:val="26"/>
              </w:rPr>
            </w:pPr>
            <w:r w:rsidRPr="00A401F0">
              <w:rPr>
                <w:rFonts w:eastAsia="Times New Roman" w:cs="Times New Roman"/>
                <w:b/>
                <w:sz w:val="26"/>
                <w:szCs w:val="26"/>
              </w:rPr>
              <w:t>02</w:t>
            </w:r>
          </w:p>
        </w:tc>
      </w:tr>
    </w:tbl>
    <w:p w:rsidR="00A401F0" w:rsidRPr="00A401F0" w:rsidRDefault="00A401F0" w:rsidP="00A401F0">
      <w:pPr>
        <w:spacing w:before="120" w:after="120" w:line="240" w:lineRule="auto"/>
        <w:ind w:left="240"/>
        <w:jc w:val="both"/>
        <w:rPr>
          <w:rFonts w:eastAsia="Times New Roman" w:cs="Times New Roman"/>
          <w:b/>
          <w:sz w:val="26"/>
          <w:szCs w:val="26"/>
        </w:rPr>
      </w:pPr>
      <w:r w:rsidRPr="00A401F0">
        <w:rPr>
          <w:rFonts w:eastAsia="Times New Roman" w:cs="Times New Roman"/>
          <w:b/>
          <w:sz w:val="26"/>
          <w:szCs w:val="26"/>
        </w:rPr>
        <w:t>Cơ sở vật chất: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2159"/>
        <w:gridCol w:w="2393"/>
        <w:gridCol w:w="2393"/>
      </w:tblGrid>
      <w:tr w:rsidR="00A401F0" w:rsidRPr="00A401F0" w:rsidTr="00742DBA">
        <w:trPr>
          <w:cantSplit/>
          <w:trHeight w:val="610"/>
        </w:trPr>
        <w:tc>
          <w:tcPr>
            <w:tcW w:w="4785" w:type="dxa"/>
            <w:gridSpan w:val="2"/>
            <w:vAlign w:val="center"/>
          </w:tcPr>
          <w:p w:rsidR="00A401F0" w:rsidRPr="00A401F0" w:rsidRDefault="00A401F0" w:rsidP="00A401F0">
            <w:pPr>
              <w:spacing w:before="60" w:after="60" w:line="240" w:lineRule="auto"/>
              <w:jc w:val="center"/>
              <w:rPr>
                <w:rFonts w:eastAsia="Times New Roman" w:cs="Times New Roman"/>
                <w:b/>
                <w:szCs w:val="26"/>
              </w:rPr>
            </w:pPr>
            <w:r w:rsidRPr="00A401F0">
              <w:rPr>
                <w:rFonts w:eastAsia="Times New Roman" w:cs="Times New Roman"/>
                <w:b/>
                <w:sz w:val="26"/>
                <w:szCs w:val="26"/>
              </w:rPr>
              <w:t xml:space="preserve">Tổng số:   </w:t>
            </w:r>
            <w:r>
              <w:rPr>
                <w:rFonts w:eastAsia="Times New Roman" w:cs="Times New Roman"/>
                <w:b/>
                <w:sz w:val="26"/>
                <w:szCs w:val="26"/>
              </w:rPr>
              <w:t>18</w:t>
            </w:r>
          </w:p>
        </w:tc>
        <w:tc>
          <w:tcPr>
            <w:tcW w:w="2393" w:type="dxa"/>
            <w:vAlign w:val="center"/>
          </w:tcPr>
          <w:p w:rsidR="00A401F0" w:rsidRPr="00A401F0" w:rsidRDefault="00A401F0" w:rsidP="00A401F0">
            <w:pPr>
              <w:spacing w:before="60" w:after="60" w:line="240" w:lineRule="auto"/>
              <w:jc w:val="center"/>
              <w:rPr>
                <w:rFonts w:eastAsia="Times New Roman" w:cs="Times New Roman"/>
                <w:b/>
                <w:szCs w:val="26"/>
              </w:rPr>
            </w:pPr>
            <w:r w:rsidRPr="00A401F0">
              <w:rPr>
                <w:rFonts w:eastAsia="Times New Roman" w:cs="Times New Roman"/>
                <w:b/>
                <w:sz w:val="26"/>
                <w:szCs w:val="26"/>
              </w:rPr>
              <w:t>Theo cấp xây dựng</w:t>
            </w:r>
          </w:p>
        </w:tc>
        <w:tc>
          <w:tcPr>
            <w:tcW w:w="2393" w:type="dxa"/>
            <w:vAlign w:val="center"/>
          </w:tcPr>
          <w:p w:rsidR="00A401F0" w:rsidRPr="00A401F0" w:rsidRDefault="00A401F0" w:rsidP="00A401F0">
            <w:pPr>
              <w:spacing w:before="60" w:after="60" w:line="240" w:lineRule="auto"/>
              <w:jc w:val="center"/>
              <w:rPr>
                <w:rFonts w:eastAsia="Times New Roman" w:cs="Times New Roman"/>
                <w:b/>
                <w:szCs w:val="26"/>
              </w:rPr>
            </w:pPr>
            <w:r w:rsidRPr="00A401F0">
              <w:rPr>
                <w:rFonts w:eastAsia="Times New Roman" w:cs="Times New Roman"/>
                <w:b/>
                <w:sz w:val="26"/>
                <w:szCs w:val="26"/>
              </w:rPr>
              <w:t>Hiện trạng</w:t>
            </w:r>
          </w:p>
        </w:tc>
      </w:tr>
      <w:tr w:rsidR="00A401F0" w:rsidRPr="00A401F0" w:rsidTr="00742DBA">
        <w:tc>
          <w:tcPr>
            <w:tcW w:w="2626" w:type="dxa"/>
          </w:tcPr>
          <w:p w:rsidR="00A401F0" w:rsidRPr="00A401F0" w:rsidRDefault="00A401F0" w:rsidP="00A401F0">
            <w:pPr>
              <w:spacing w:before="60" w:after="60" w:line="240" w:lineRule="auto"/>
              <w:jc w:val="both"/>
              <w:rPr>
                <w:rFonts w:eastAsia="Times New Roman" w:cs="Times New Roman"/>
                <w:szCs w:val="26"/>
              </w:rPr>
            </w:pPr>
            <w:r w:rsidRPr="00A401F0">
              <w:rPr>
                <w:rFonts w:eastAsia="Times New Roman" w:cs="Times New Roman"/>
                <w:sz w:val="26"/>
                <w:szCs w:val="26"/>
                <w:u w:val="single"/>
              </w:rPr>
              <w:lastRenderedPageBreak/>
              <w:t>Trong đó</w:t>
            </w:r>
            <w:r w:rsidRPr="00A401F0">
              <w:rPr>
                <w:rFonts w:eastAsia="Times New Roman" w:cs="Times New Roman"/>
                <w:sz w:val="26"/>
                <w:szCs w:val="26"/>
              </w:rPr>
              <w:t>:</w:t>
            </w:r>
          </w:p>
          <w:p w:rsidR="00A401F0" w:rsidRPr="00A401F0" w:rsidRDefault="00A401F0" w:rsidP="00A401F0">
            <w:pPr>
              <w:spacing w:before="60" w:after="60" w:line="240" w:lineRule="auto"/>
              <w:jc w:val="both"/>
              <w:rPr>
                <w:rFonts w:eastAsia="Times New Roman" w:cs="Times New Roman"/>
                <w:szCs w:val="26"/>
              </w:rPr>
            </w:pPr>
            <w:r w:rsidRPr="00A401F0">
              <w:rPr>
                <w:rFonts w:eastAsia="Times New Roman" w:cs="Times New Roman"/>
                <w:sz w:val="26"/>
                <w:szCs w:val="26"/>
              </w:rPr>
              <w:t>- Văn phòng:</w:t>
            </w:r>
          </w:p>
          <w:p w:rsidR="00A401F0" w:rsidRPr="00A401F0" w:rsidRDefault="00A401F0" w:rsidP="00A401F0">
            <w:pPr>
              <w:spacing w:before="60" w:after="60" w:line="240" w:lineRule="auto"/>
              <w:jc w:val="both"/>
              <w:rPr>
                <w:rFonts w:eastAsia="Times New Roman" w:cs="Times New Roman"/>
                <w:szCs w:val="26"/>
              </w:rPr>
            </w:pPr>
            <w:r w:rsidRPr="00A401F0">
              <w:rPr>
                <w:rFonts w:eastAsia="Times New Roman" w:cs="Times New Roman"/>
                <w:sz w:val="26"/>
                <w:szCs w:val="26"/>
              </w:rPr>
              <w:t>- Phòng học:</w:t>
            </w:r>
          </w:p>
          <w:p w:rsidR="00A401F0" w:rsidRPr="00A401F0" w:rsidRDefault="00A401F0" w:rsidP="00A401F0">
            <w:pPr>
              <w:spacing w:before="60" w:after="60" w:line="240" w:lineRule="auto"/>
              <w:jc w:val="both"/>
              <w:rPr>
                <w:rFonts w:eastAsia="Times New Roman" w:cs="Times New Roman"/>
                <w:szCs w:val="26"/>
              </w:rPr>
            </w:pPr>
            <w:r w:rsidRPr="00A401F0">
              <w:rPr>
                <w:rFonts w:eastAsia="Times New Roman" w:cs="Times New Roman"/>
                <w:sz w:val="26"/>
                <w:szCs w:val="26"/>
              </w:rPr>
              <w:t>- Phòng đội:</w:t>
            </w:r>
          </w:p>
          <w:p w:rsidR="00A401F0" w:rsidRPr="00A401F0" w:rsidRDefault="00A401F0" w:rsidP="00A401F0">
            <w:pPr>
              <w:spacing w:before="60" w:after="60" w:line="240" w:lineRule="auto"/>
              <w:jc w:val="both"/>
              <w:rPr>
                <w:rFonts w:eastAsia="Times New Roman" w:cs="Times New Roman"/>
                <w:szCs w:val="26"/>
              </w:rPr>
            </w:pPr>
            <w:r w:rsidRPr="00A401F0">
              <w:rPr>
                <w:rFonts w:eastAsia="Times New Roman" w:cs="Times New Roman"/>
                <w:sz w:val="26"/>
                <w:szCs w:val="26"/>
              </w:rPr>
              <w:t>- Phòng họp</w:t>
            </w:r>
          </w:p>
          <w:p w:rsidR="00A401F0" w:rsidRPr="00A401F0" w:rsidRDefault="00A401F0" w:rsidP="00A401F0">
            <w:pPr>
              <w:spacing w:before="60" w:after="60" w:line="240" w:lineRule="auto"/>
              <w:jc w:val="both"/>
              <w:rPr>
                <w:rFonts w:eastAsia="Times New Roman" w:cs="Times New Roman"/>
                <w:szCs w:val="26"/>
              </w:rPr>
            </w:pPr>
            <w:r w:rsidRPr="00A401F0">
              <w:rPr>
                <w:rFonts w:eastAsia="Times New Roman" w:cs="Times New Roman"/>
                <w:sz w:val="26"/>
                <w:szCs w:val="26"/>
              </w:rPr>
              <w:t>- Thư viện:</w:t>
            </w:r>
          </w:p>
          <w:p w:rsidR="00A401F0" w:rsidRPr="00A401F0" w:rsidRDefault="00A401F0" w:rsidP="00A401F0">
            <w:pPr>
              <w:spacing w:before="60" w:after="60" w:line="240" w:lineRule="auto"/>
              <w:jc w:val="both"/>
              <w:rPr>
                <w:rFonts w:eastAsia="Times New Roman" w:cs="Times New Roman"/>
                <w:szCs w:val="26"/>
              </w:rPr>
            </w:pPr>
            <w:r w:rsidRPr="00A401F0">
              <w:rPr>
                <w:rFonts w:eastAsia="Times New Roman" w:cs="Times New Roman"/>
                <w:sz w:val="26"/>
                <w:szCs w:val="26"/>
              </w:rPr>
              <w:t>- Thiết bị:</w:t>
            </w:r>
          </w:p>
          <w:p w:rsidR="00A401F0" w:rsidRPr="00A401F0" w:rsidRDefault="00A401F0" w:rsidP="00A401F0">
            <w:pPr>
              <w:spacing w:before="60" w:after="60" w:line="240" w:lineRule="auto"/>
              <w:jc w:val="both"/>
              <w:rPr>
                <w:rFonts w:eastAsia="Times New Roman" w:cs="Times New Roman"/>
                <w:szCs w:val="26"/>
              </w:rPr>
            </w:pPr>
            <w:r w:rsidRPr="00A401F0">
              <w:rPr>
                <w:rFonts w:eastAsia="Times New Roman" w:cs="Times New Roman"/>
                <w:sz w:val="26"/>
                <w:szCs w:val="26"/>
              </w:rPr>
              <w:t>- Phòng khác:</w:t>
            </w:r>
          </w:p>
        </w:tc>
        <w:tc>
          <w:tcPr>
            <w:tcW w:w="2159" w:type="dxa"/>
          </w:tcPr>
          <w:p w:rsidR="00A401F0" w:rsidRPr="00A401F0" w:rsidRDefault="00A401F0" w:rsidP="00A401F0">
            <w:pPr>
              <w:spacing w:before="60" w:after="60" w:line="240" w:lineRule="auto"/>
              <w:jc w:val="center"/>
              <w:rPr>
                <w:rFonts w:eastAsia="Times New Roman" w:cs="Times New Roman"/>
                <w:szCs w:val="26"/>
              </w:rPr>
            </w:pPr>
          </w:p>
          <w:p w:rsidR="00A401F0" w:rsidRPr="00A401F0" w:rsidRDefault="00A401F0" w:rsidP="00A401F0">
            <w:pPr>
              <w:spacing w:before="60" w:after="60" w:line="240" w:lineRule="auto"/>
              <w:jc w:val="center"/>
              <w:rPr>
                <w:rFonts w:eastAsia="Times New Roman" w:cs="Times New Roman"/>
                <w:szCs w:val="26"/>
              </w:rPr>
            </w:pPr>
            <w:r w:rsidRPr="00A401F0">
              <w:rPr>
                <w:rFonts w:eastAsia="Times New Roman" w:cs="Times New Roman"/>
                <w:b/>
                <w:sz w:val="26"/>
                <w:szCs w:val="26"/>
              </w:rPr>
              <w:t xml:space="preserve"> </w:t>
            </w:r>
            <w:r>
              <w:rPr>
                <w:rFonts w:eastAsia="Times New Roman" w:cs="Times New Roman"/>
                <w:sz w:val="26"/>
                <w:szCs w:val="26"/>
              </w:rPr>
              <w:t>02</w:t>
            </w:r>
          </w:p>
          <w:p w:rsidR="00A401F0" w:rsidRPr="00A401F0" w:rsidRDefault="00A401F0" w:rsidP="00A401F0">
            <w:pPr>
              <w:spacing w:before="60" w:after="60" w:line="240" w:lineRule="auto"/>
              <w:jc w:val="center"/>
              <w:rPr>
                <w:rFonts w:eastAsia="Times New Roman" w:cs="Times New Roman"/>
                <w:szCs w:val="26"/>
              </w:rPr>
            </w:pPr>
            <w:r w:rsidRPr="00A401F0">
              <w:rPr>
                <w:rFonts w:eastAsia="Times New Roman" w:cs="Times New Roman"/>
                <w:sz w:val="26"/>
                <w:szCs w:val="26"/>
              </w:rPr>
              <w:t>10</w:t>
            </w:r>
          </w:p>
          <w:p w:rsidR="00A401F0" w:rsidRPr="00A401F0" w:rsidRDefault="00A401F0" w:rsidP="00A401F0">
            <w:pPr>
              <w:spacing w:before="60" w:after="60" w:line="240" w:lineRule="auto"/>
              <w:jc w:val="center"/>
              <w:rPr>
                <w:rFonts w:eastAsia="Times New Roman" w:cs="Times New Roman"/>
                <w:szCs w:val="26"/>
              </w:rPr>
            </w:pPr>
            <w:r w:rsidRPr="00A401F0">
              <w:rPr>
                <w:rFonts w:eastAsia="Times New Roman" w:cs="Times New Roman"/>
                <w:sz w:val="26"/>
                <w:szCs w:val="26"/>
              </w:rPr>
              <w:t xml:space="preserve">   01</w:t>
            </w:r>
          </w:p>
          <w:p w:rsidR="00A401F0" w:rsidRPr="00A401F0" w:rsidRDefault="00A401F0" w:rsidP="00A401F0">
            <w:pPr>
              <w:spacing w:before="60" w:after="60" w:line="240" w:lineRule="auto"/>
              <w:jc w:val="center"/>
              <w:rPr>
                <w:rFonts w:eastAsia="Times New Roman" w:cs="Times New Roman"/>
                <w:szCs w:val="26"/>
              </w:rPr>
            </w:pPr>
            <w:r w:rsidRPr="00A401F0">
              <w:rPr>
                <w:rFonts w:eastAsia="Times New Roman" w:cs="Times New Roman"/>
                <w:sz w:val="26"/>
                <w:szCs w:val="26"/>
              </w:rPr>
              <w:t xml:space="preserve">   0</w:t>
            </w:r>
          </w:p>
          <w:p w:rsidR="00A401F0" w:rsidRPr="00A401F0" w:rsidRDefault="00A401F0" w:rsidP="00A401F0">
            <w:pPr>
              <w:spacing w:before="60" w:after="60" w:line="240" w:lineRule="auto"/>
              <w:jc w:val="center"/>
              <w:rPr>
                <w:rFonts w:eastAsia="Times New Roman" w:cs="Times New Roman"/>
                <w:szCs w:val="26"/>
              </w:rPr>
            </w:pPr>
            <w:r w:rsidRPr="00A401F0">
              <w:rPr>
                <w:rFonts w:eastAsia="Times New Roman" w:cs="Times New Roman"/>
                <w:sz w:val="26"/>
                <w:szCs w:val="26"/>
              </w:rPr>
              <w:t xml:space="preserve"> 01</w:t>
            </w:r>
          </w:p>
          <w:p w:rsidR="00A401F0" w:rsidRPr="00A401F0" w:rsidRDefault="00A401F0" w:rsidP="00A401F0">
            <w:pPr>
              <w:spacing w:before="60" w:after="60" w:line="240" w:lineRule="auto"/>
              <w:jc w:val="center"/>
              <w:rPr>
                <w:rFonts w:eastAsia="Times New Roman" w:cs="Times New Roman"/>
                <w:szCs w:val="26"/>
              </w:rPr>
            </w:pPr>
            <w:r w:rsidRPr="00A401F0">
              <w:rPr>
                <w:rFonts w:eastAsia="Times New Roman" w:cs="Times New Roman"/>
                <w:sz w:val="26"/>
                <w:szCs w:val="26"/>
              </w:rPr>
              <w:t xml:space="preserve">   0</w:t>
            </w:r>
          </w:p>
          <w:p w:rsidR="00A401F0" w:rsidRPr="00A401F0" w:rsidRDefault="00A401F0" w:rsidP="00A401F0">
            <w:pPr>
              <w:spacing w:before="60" w:after="60" w:line="240" w:lineRule="auto"/>
              <w:jc w:val="center"/>
              <w:rPr>
                <w:rFonts w:eastAsia="Times New Roman" w:cs="Times New Roman"/>
                <w:szCs w:val="26"/>
              </w:rPr>
            </w:pPr>
            <w:r>
              <w:rPr>
                <w:rFonts w:eastAsia="Times New Roman" w:cs="Times New Roman"/>
                <w:sz w:val="26"/>
                <w:szCs w:val="26"/>
              </w:rPr>
              <w:t xml:space="preserve">  04</w:t>
            </w:r>
          </w:p>
        </w:tc>
        <w:tc>
          <w:tcPr>
            <w:tcW w:w="2393" w:type="dxa"/>
          </w:tcPr>
          <w:p w:rsidR="00A401F0" w:rsidRPr="00A401F0" w:rsidRDefault="00A401F0" w:rsidP="00A401F0">
            <w:pPr>
              <w:spacing w:before="60" w:after="60" w:line="240" w:lineRule="auto"/>
              <w:jc w:val="center"/>
              <w:rPr>
                <w:rFonts w:eastAsia="Times New Roman" w:cs="Times New Roman"/>
                <w:szCs w:val="26"/>
              </w:rPr>
            </w:pPr>
          </w:p>
          <w:p w:rsidR="00A401F0" w:rsidRPr="00A401F0" w:rsidRDefault="00A401F0" w:rsidP="00A401F0">
            <w:pPr>
              <w:spacing w:before="60" w:after="60" w:line="240" w:lineRule="auto"/>
              <w:jc w:val="center"/>
              <w:rPr>
                <w:rFonts w:eastAsia="Times New Roman" w:cs="Times New Roman"/>
                <w:szCs w:val="26"/>
              </w:rPr>
            </w:pPr>
            <w:r w:rsidRPr="00A401F0">
              <w:rPr>
                <w:rFonts w:eastAsia="Times New Roman" w:cs="Times New Roman"/>
                <w:sz w:val="26"/>
                <w:szCs w:val="26"/>
              </w:rPr>
              <w:t>cấp 4</w:t>
            </w:r>
          </w:p>
          <w:p w:rsidR="00A401F0" w:rsidRPr="00A401F0" w:rsidRDefault="00A401F0" w:rsidP="00A401F0">
            <w:pPr>
              <w:spacing w:before="60" w:after="60" w:line="240" w:lineRule="auto"/>
              <w:jc w:val="center"/>
              <w:rPr>
                <w:rFonts w:eastAsia="Times New Roman" w:cs="Times New Roman"/>
                <w:szCs w:val="26"/>
              </w:rPr>
            </w:pPr>
            <w:r w:rsidRPr="00A401F0">
              <w:rPr>
                <w:rFonts w:eastAsia="Times New Roman" w:cs="Times New Roman"/>
                <w:sz w:val="26"/>
                <w:szCs w:val="26"/>
              </w:rPr>
              <w:t>cấp 4</w:t>
            </w:r>
          </w:p>
          <w:p w:rsidR="00A401F0" w:rsidRPr="00A401F0" w:rsidRDefault="00A401F0" w:rsidP="00A401F0">
            <w:pPr>
              <w:spacing w:before="60" w:after="60" w:line="240" w:lineRule="auto"/>
              <w:jc w:val="center"/>
              <w:rPr>
                <w:rFonts w:eastAsia="Times New Roman" w:cs="Times New Roman"/>
                <w:szCs w:val="26"/>
              </w:rPr>
            </w:pPr>
          </w:p>
          <w:p w:rsidR="00A401F0" w:rsidRPr="00A401F0" w:rsidRDefault="00A401F0" w:rsidP="00A401F0">
            <w:pPr>
              <w:spacing w:before="60" w:after="60" w:line="240" w:lineRule="auto"/>
              <w:jc w:val="center"/>
              <w:rPr>
                <w:rFonts w:eastAsia="Times New Roman" w:cs="Times New Roman"/>
                <w:szCs w:val="26"/>
              </w:rPr>
            </w:pPr>
          </w:p>
          <w:p w:rsidR="00A401F0" w:rsidRPr="00A401F0" w:rsidRDefault="00A401F0" w:rsidP="00A401F0">
            <w:pPr>
              <w:spacing w:before="60" w:after="60" w:line="240" w:lineRule="auto"/>
              <w:jc w:val="center"/>
              <w:rPr>
                <w:rFonts w:eastAsia="Times New Roman" w:cs="Times New Roman"/>
                <w:szCs w:val="26"/>
              </w:rPr>
            </w:pPr>
            <w:r w:rsidRPr="00A401F0">
              <w:rPr>
                <w:rFonts w:eastAsia="Times New Roman" w:cs="Times New Roman"/>
                <w:sz w:val="26"/>
                <w:szCs w:val="26"/>
              </w:rPr>
              <w:t>cấp 4</w:t>
            </w:r>
          </w:p>
          <w:p w:rsidR="00A401F0" w:rsidRPr="00A401F0" w:rsidRDefault="00A401F0" w:rsidP="00A401F0">
            <w:pPr>
              <w:spacing w:before="60" w:after="60" w:line="240" w:lineRule="auto"/>
              <w:jc w:val="center"/>
              <w:rPr>
                <w:rFonts w:eastAsia="Times New Roman" w:cs="Times New Roman"/>
                <w:szCs w:val="26"/>
              </w:rPr>
            </w:pPr>
          </w:p>
          <w:p w:rsidR="00A401F0" w:rsidRPr="00A401F0" w:rsidRDefault="00A401F0" w:rsidP="00A401F0">
            <w:pPr>
              <w:spacing w:before="60" w:after="60" w:line="240" w:lineRule="auto"/>
              <w:jc w:val="center"/>
              <w:rPr>
                <w:rFonts w:eastAsia="Times New Roman" w:cs="Times New Roman"/>
                <w:szCs w:val="26"/>
              </w:rPr>
            </w:pPr>
          </w:p>
        </w:tc>
        <w:tc>
          <w:tcPr>
            <w:tcW w:w="2393" w:type="dxa"/>
          </w:tcPr>
          <w:p w:rsidR="00A401F0" w:rsidRPr="00A401F0" w:rsidRDefault="00A401F0" w:rsidP="00A401F0">
            <w:pPr>
              <w:spacing w:before="60" w:after="60" w:line="240" w:lineRule="auto"/>
              <w:jc w:val="center"/>
              <w:rPr>
                <w:rFonts w:eastAsia="Times New Roman" w:cs="Times New Roman"/>
                <w:szCs w:val="26"/>
              </w:rPr>
            </w:pPr>
          </w:p>
          <w:p w:rsidR="00A401F0" w:rsidRPr="00A401F0" w:rsidRDefault="00A401F0" w:rsidP="00A401F0">
            <w:pPr>
              <w:spacing w:before="60" w:after="60" w:line="240" w:lineRule="auto"/>
              <w:jc w:val="center"/>
              <w:rPr>
                <w:rFonts w:eastAsia="Times New Roman" w:cs="Times New Roman"/>
                <w:szCs w:val="26"/>
              </w:rPr>
            </w:pPr>
          </w:p>
          <w:p w:rsidR="00A401F0" w:rsidRPr="00A401F0" w:rsidRDefault="00A401F0" w:rsidP="00A401F0">
            <w:pPr>
              <w:spacing w:before="60" w:after="60" w:line="240" w:lineRule="auto"/>
              <w:jc w:val="center"/>
              <w:rPr>
                <w:rFonts w:eastAsia="Times New Roman" w:cs="Times New Roman"/>
                <w:szCs w:val="26"/>
              </w:rPr>
            </w:pPr>
            <w:r w:rsidRPr="00A401F0">
              <w:rPr>
                <w:rFonts w:eastAsia="Times New Roman" w:cs="Times New Roman"/>
                <w:sz w:val="26"/>
                <w:szCs w:val="26"/>
              </w:rPr>
              <w:t>Đảm bảo cho hoạt động c</w:t>
            </w:r>
            <w:r>
              <w:rPr>
                <w:rFonts w:eastAsia="Times New Roman" w:cs="Times New Roman"/>
                <w:sz w:val="26"/>
                <w:szCs w:val="26"/>
              </w:rPr>
              <w:t>ủa nhà trường trong năm học 2018 - 2019</w:t>
            </w:r>
          </w:p>
        </w:tc>
      </w:tr>
    </w:tbl>
    <w:p w:rsidR="00A401F0" w:rsidRPr="00A401F0" w:rsidRDefault="00A401F0" w:rsidP="00A401F0">
      <w:pPr>
        <w:spacing w:before="120" w:after="120" w:line="240" w:lineRule="auto"/>
        <w:ind w:left="426"/>
        <w:jc w:val="both"/>
        <w:rPr>
          <w:rFonts w:eastAsia="Times New Roman" w:cs="Times New Roman"/>
          <w:b/>
          <w:sz w:val="26"/>
          <w:szCs w:val="26"/>
        </w:rPr>
      </w:pPr>
      <w:r w:rsidRPr="00A401F0">
        <w:rPr>
          <w:rFonts w:eastAsia="Times New Roman" w:cs="Times New Roman"/>
          <w:b/>
          <w:sz w:val="26"/>
          <w:szCs w:val="26"/>
        </w:rPr>
        <w:t>Số lớp, số học sinh:</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29"/>
        <w:gridCol w:w="720"/>
        <w:gridCol w:w="720"/>
        <w:gridCol w:w="720"/>
        <w:gridCol w:w="720"/>
        <w:gridCol w:w="720"/>
        <w:gridCol w:w="900"/>
        <w:gridCol w:w="720"/>
        <w:gridCol w:w="720"/>
        <w:gridCol w:w="720"/>
        <w:gridCol w:w="900"/>
      </w:tblGrid>
      <w:tr w:rsidR="00A401F0" w:rsidRPr="00A401F0" w:rsidTr="00742DBA">
        <w:trPr>
          <w:cantSplit/>
        </w:trPr>
        <w:tc>
          <w:tcPr>
            <w:tcW w:w="959" w:type="dxa"/>
            <w:vMerge w:val="restart"/>
            <w:vAlign w:val="center"/>
          </w:tcPr>
          <w:p w:rsidR="00A401F0" w:rsidRPr="00A401F0" w:rsidRDefault="00A401F0" w:rsidP="00A401F0">
            <w:pPr>
              <w:spacing w:beforeLines="60" w:before="144" w:afterLines="60" w:after="144" w:line="240" w:lineRule="auto"/>
              <w:jc w:val="center"/>
              <w:rPr>
                <w:rFonts w:eastAsia="Times New Roman" w:cs="Times New Roman"/>
                <w:szCs w:val="26"/>
              </w:rPr>
            </w:pP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Tổng</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số</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lớp</w:t>
            </w:r>
          </w:p>
        </w:tc>
        <w:tc>
          <w:tcPr>
            <w:tcW w:w="1129" w:type="dxa"/>
            <w:vMerge w:val="restart"/>
            <w:vAlign w:val="center"/>
          </w:tcPr>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Tổng</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số</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học sinh</w:t>
            </w:r>
          </w:p>
        </w:tc>
        <w:tc>
          <w:tcPr>
            <w:tcW w:w="7560" w:type="dxa"/>
            <w:gridSpan w:val="10"/>
            <w:vAlign w:val="center"/>
          </w:tcPr>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Trong đó</w:t>
            </w:r>
          </w:p>
        </w:tc>
      </w:tr>
      <w:tr w:rsidR="00A401F0" w:rsidRPr="00A401F0" w:rsidTr="00742DBA">
        <w:trPr>
          <w:cantSplit/>
        </w:trPr>
        <w:tc>
          <w:tcPr>
            <w:tcW w:w="959" w:type="dxa"/>
            <w:vMerge/>
            <w:vAlign w:val="center"/>
          </w:tcPr>
          <w:p w:rsidR="00A401F0" w:rsidRPr="00A401F0" w:rsidRDefault="00A401F0" w:rsidP="00A401F0">
            <w:pPr>
              <w:spacing w:beforeLines="60" w:before="144" w:afterLines="60" w:after="144" w:line="240" w:lineRule="auto"/>
              <w:jc w:val="center"/>
              <w:rPr>
                <w:rFonts w:eastAsia="Times New Roman" w:cs="Times New Roman"/>
                <w:szCs w:val="26"/>
              </w:rPr>
            </w:pPr>
          </w:p>
        </w:tc>
        <w:tc>
          <w:tcPr>
            <w:tcW w:w="1129" w:type="dxa"/>
            <w:vMerge/>
            <w:vAlign w:val="center"/>
          </w:tcPr>
          <w:p w:rsidR="00A401F0" w:rsidRPr="00A401F0" w:rsidRDefault="00A401F0" w:rsidP="00A401F0">
            <w:pPr>
              <w:spacing w:beforeLines="60" w:before="144" w:afterLines="60" w:after="144" w:line="240" w:lineRule="auto"/>
              <w:jc w:val="center"/>
              <w:rPr>
                <w:rFonts w:eastAsia="Times New Roman" w:cs="Times New Roman"/>
                <w:szCs w:val="26"/>
              </w:rPr>
            </w:pPr>
          </w:p>
        </w:tc>
        <w:tc>
          <w:tcPr>
            <w:tcW w:w="720" w:type="dxa"/>
            <w:vAlign w:val="center"/>
          </w:tcPr>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Số</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lớp</w:t>
            </w:r>
          </w:p>
          <w:p w:rsidR="00A401F0" w:rsidRPr="00A401F0" w:rsidRDefault="00A401F0" w:rsidP="00A401F0">
            <w:pPr>
              <w:spacing w:beforeLines="60" w:before="144" w:afterLines="60" w:after="144" w:line="240" w:lineRule="auto"/>
              <w:jc w:val="center"/>
              <w:rPr>
                <w:rFonts w:eastAsia="Times New Roman" w:cs="Times New Roman"/>
                <w:b/>
                <w:szCs w:val="26"/>
              </w:rPr>
            </w:pPr>
            <w:r w:rsidRPr="00A401F0">
              <w:rPr>
                <w:rFonts w:eastAsia="Times New Roman" w:cs="Times New Roman"/>
                <w:b/>
                <w:sz w:val="26"/>
                <w:szCs w:val="26"/>
              </w:rPr>
              <w:t>K 1</w:t>
            </w:r>
          </w:p>
        </w:tc>
        <w:tc>
          <w:tcPr>
            <w:tcW w:w="720" w:type="dxa"/>
            <w:vAlign w:val="center"/>
          </w:tcPr>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T.số</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HS/</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nữ</w:t>
            </w:r>
          </w:p>
        </w:tc>
        <w:tc>
          <w:tcPr>
            <w:tcW w:w="720" w:type="dxa"/>
            <w:vAlign w:val="center"/>
          </w:tcPr>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Số</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lớp</w:t>
            </w:r>
          </w:p>
          <w:p w:rsidR="00A401F0" w:rsidRPr="00A401F0" w:rsidRDefault="00A401F0" w:rsidP="00A401F0">
            <w:pPr>
              <w:spacing w:beforeLines="60" w:before="144" w:afterLines="60" w:after="144" w:line="240" w:lineRule="auto"/>
              <w:jc w:val="center"/>
              <w:rPr>
                <w:rFonts w:eastAsia="Times New Roman" w:cs="Times New Roman"/>
                <w:b/>
                <w:szCs w:val="26"/>
              </w:rPr>
            </w:pPr>
            <w:r w:rsidRPr="00A401F0">
              <w:rPr>
                <w:rFonts w:eastAsia="Times New Roman" w:cs="Times New Roman"/>
                <w:b/>
                <w:sz w:val="26"/>
                <w:szCs w:val="26"/>
              </w:rPr>
              <w:t>K 2</w:t>
            </w:r>
          </w:p>
        </w:tc>
        <w:tc>
          <w:tcPr>
            <w:tcW w:w="720" w:type="dxa"/>
            <w:vAlign w:val="center"/>
          </w:tcPr>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T.số</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HS/</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nữ</w:t>
            </w:r>
          </w:p>
        </w:tc>
        <w:tc>
          <w:tcPr>
            <w:tcW w:w="720" w:type="dxa"/>
            <w:vAlign w:val="center"/>
          </w:tcPr>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Số</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lớp</w:t>
            </w:r>
          </w:p>
          <w:p w:rsidR="00A401F0" w:rsidRPr="00A401F0" w:rsidRDefault="00A401F0" w:rsidP="00A401F0">
            <w:pPr>
              <w:spacing w:beforeLines="60" w:before="144" w:afterLines="60" w:after="144" w:line="240" w:lineRule="auto"/>
              <w:jc w:val="center"/>
              <w:rPr>
                <w:rFonts w:eastAsia="Times New Roman" w:cs="Times New Roman"/>
                <w:b/>
                <w:szCs w:val="26"/>
              </w:rPr>
            </w:pPr>
            <w:r w:rsidRPr="00A401F0">
              <w:rPr>
                <w:rFonts w:eastAsia="Times New Roman" w:cs="Times New Roman"/>
                <w:b/>
                <w:sz w:val="26"/>
                <w:szCs w:val="26"/>
              </w:rPr>
              <w:t>K 3</w:t>
            </w:r>
          </w:p>
        </w:tc>
        <w:tc>
          <w:tcPr>
            <w:tcW w:w="900" w:type="dxa"/>
            <w:vAlign w:val="center"/>
          </w:tcPr>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T.số</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HS/</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nữ</w:t>
            </w:r>
          </w:p>
        </w:tc>
        <w:tc>
          <w:tcPr>
            <w:tcW w:w="720" w:type="dxa"/>
            <w:vAlign w:val="center"/>
          </w:tcPr>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Số</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lớp</w:t>
            </w:r>
          </w:p>
          <w:p w:rsidR="00A401F0" w:rsidRPr="00A401F0" w:rsidRDefault="00A401F0" w:rsidP="00A401F0">
            <w:pPr>
              <w:spacing w:beforeLines="60" w:before="144" w:afterLines="60" w:after="144" w:line="240" w:lineRule="auto"/>
              <w:jc w:val="center"/>
              <w:rPr>
                <w:rFonts w:eastAsia="Times New Roman" w:cs="Times New Roman"/>
                <w:b/>
                <w:szCs w:val="26"/>
              </w:rPr>
            </w:pPr>
            <w:r w:rsidRPr="00A401F0">
              <w:rPr>
                <w:rFonts w:eastAsia="Times New Roman" w:cs="Times New Roman"/>
                <w:b/>
                <w:sz w:val="26"/>
                <w:szCs w:val="26"/>
              </w:rPr>
              <w:t>K 4</w:t>
            </w:r>
          </w:p>
        </w:tc>
        <w:tc>
          <w:tcPr>
            <w:tcW w:w="720" w:type="dxa"/>
            <w:vAlign w:val="center"/>
          </w:tcPr>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T.số</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HS/</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nữ</w:t>
            </w:r>
          </w:p>
        </w:tc>
        <w:tc>
          <w:tcPr>
            <w:tcW w:w="720" w:type="dxa"/>
            <w:vAlign w:val="center"/>
          </w:tcPr>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Số</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lớp</w:t>
            </w:r>
          </w:p>
          <w:p w:rsidR="00A401F0" w:rsidRPr="00A401F0" w:rsidRDefault="00A401F0" w:rsidP="00A401F0">
            <w:pPr>
              <w:spacing w:beforeLines="60" w:before="144" w:afterLines="60" w:after="144" w:line="240" w:lineRule="auto"/>
              <w:jc w:val="center"/>
              <w:rPr>
                <w:rFonts w:eastAsia="Times New Roman" w:cs="Times New Roman"/>
                <w:b/>
                <w:szCs w:val="26"/>
              </w:rPr>
            </w:pPr>
            <w:r w:rsidRPr="00A401F0">
              <w:rPr>
                <w:rFonts w:eastAsia="Times New Roman" w:cs="Times New Roman"/>
                <w:b/>
                <w:sz w:val="26"/>
                <w:szCs w:val="26"/>
              </w:rPr>
              <w:t>K 5</w:t>
            </w:r>
          </w:p>
        </w:tc>
        <w:tc>
          <w:tcPr>
            <w:tcW w:w="900" w:type="dxa"/>
            <w:vAlign w:val="center"/>
          </w:tcPr>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T.số</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HS/</w:t>
            </w:r>
          </w:p>
          <w:p w:rsidR="00A401F0" w:rsidRPr="00A401F0" w:rsidRDefault="00A401F0" w:rsidP="00A401F0">
            <w:pPr>
              <w:spacing w:beforeLines="60" w:before="144" w:afterLines="60" w:after="144" w:line="240" w:lineRule="auto"/>
              <w:jc w:val="center"/>
              <w:rPr>
                <w:rFonts w:eastAsia="Times New Roman" w:cs="Times New Roman"/>
                <w:szCs w:val="26"/>
              </w:rPr>
            </w:pPr>
            <w:r w:rsidRPr="00A401F0">
              <w:rPr>
                <w:rFonts w:eastAsia="Times New Roman" w:cs="Times New Roman"/>
                <w:sz w:val="26"/>
                <w:szCs w:val="26"/>
              </w:rPr>
              <w:t>nữ</w:t>
            </w:r>
          </w:p>
        </w:tc>
      </w:tr>
      <w:tr w:rsidR="00A401F0" w:rsidRPr="00A401F0" w:rsidTr="00742DBA">
        <w:tc>
          <w:tcPr>
            <w:tcW w:w="959" w:type="dxa"/>
            <w:vAlign w:val="center"/>
          </w:tcPr>
          <w:p w:rsidR="00A401F0" w:rsidRPr="00A401F0" w:rsidRDefault="00A401F0" w:rsidP="00A401F0">
            <w:pPr>
              <w:spacing w:beforeLines="60" w:before="144" w:afterLines="60" w:after="144" w:line="240" w:lineRule="auto"/>
              <w:jc w:val="center"/>
              <w:rPr>
                <w:rFonts w:eastAsia="Times New Roman" w:cs="Times New Roman"/>
                <w:b/>
                <w:szCs w:val="26"/>
              </w:rPr>
            </w:pPr>
            <w:r w:rsidRPr="00A401F0">
              <w:rPr>
                <w:rFonts w:eastAsia="Times New Roman" w:cs="Times New Roman"/>
                <w:b/>
                <w:sz w:val="26"/>
                <w:szCs w:val="26"/>
              </w:rPr>
              <w:t>10</w:t>
            </w:r>
          </w:p>
        </w:tc>
        <w:tc>
          <w:tcPr>
            <w:tcW w:w="1129" w:type="dxa"/>
            <w:vAlign w:val="center"/>
          </w:tcPr>
          <w:p w:rsidR="00A401F0" w:rsidRPr="00A401F0" w:rsidRDefault="00A401F0" w:rsidP="007B1D8D">
            <w:pPr>
              <w:spacing w:beforeLines="60" w:before="144" w:afterLines="60" w:after="144" w:line="240" w:lineRule="auto"/>
              <w:jc w:val="center"/>
              <w:rPr>
                <w:rFonts w:eastAsia="Times New Roman" w:cs="Times New Roman"/>
                <w:b/>
                <w:szCs w:val="26"/>
              </w:rPr>
            </w:pPr>
            <w:r w:rsidRPr="00A401F0">
              <w:rPr>
                <w:rFonts w:eastAsia="Times New Roman" w:cs="Times New Roman"/>
                <w:b/>
                <w:sz w:val="26"/>
                <w:szCs w:val="26"/>
              </w:rPr>
              <w:t>2</w:t>
            </w:r>
            <w:r w:rsidR="007B1D8D">
              <w:rPr>
                <w:rFonts w:eastAsia="Times New Roman" w:cs="Times New Roman"/>
                <w:b/>
                <w:sz w:val="26"/>
                <w:szCs w:val="26"/>
              </w:rPr>
              <w:t>57</w:t>
            </w:r>
            <w:r w:rsidRPr="00A401F0">
              <w:rPr>
                <w:rFonts w:eastAsia="Times New Roman" w:cs="Times New Roman"/>
                <w:b/>
                <w:sz w:val="26"/>
                <w:szCs w:val="26"/>
              </w:rPr>
              <w:t>/1</w:t>
            </w:r>
            <w:r w:rsidR="007B1D8D">
              <w:rPr>
                <w:rFonts w:eastAsia="Times New Roman" w:cs="Times New Roman"/>
                <w:b/>
                <w:sz w:val="26"/>
                <w:szCs w:val="26"/>
              </w:rPr>
              <w:t>29</w:t>
            </w:r>
            <w:bookmarkStart w:id="0" w:name="_GoBack"/>
            <w:bookmarkEnd w:id="0"/>
          </w:p>
        </w:tc>
        <w:tc>
          <w:tcPr>
            <w:tcW w:w="720" w:type="dxa"/>
            <w:vAlign w:val="center"/>
          </w:tcPr>
          <w:p w:rsidR="00A401F0" w:rsidRPr="00A401F0" w:rsidRDefault="00A401F0" w:rsidP="00A401F0">
            <w:pPr>
              <w:spacing w:beforeLines="60" w:before="144" w:afterLines="60" w:after="144" w:line="240" w:lineRule="auto"/>
              <w:jc w:val="center"/>
              <w:rPr>
                <w:rFonts w:eastAsia="Times New Roman" w:cs="Times New Roman"/>
                <w:b/>
                <w:szCs w:val="26"/>
              </w:rPr>
            </w:pPr>
            <w:r w:rsidRPr="00A401F0">
              <w:rPr>
                <w:rFonts w:eastAsia="Times New Roman" w:cs="Times New Roman"/>
                <w:b/>
                <w:sz w:val="26"/>
                <w:szCs w:val="26"/>
              </w:rPr>
              <w:t>2</w:t>
            </w:r>
          </w:p>
        </w:tc>
        <w:tc>
          <w:tcPr>
            <w:tcW w:w="720" w:type="dxa"/>
            <w:vAlign w:val="center"/>
          </w:tcPr>
          <w:p w:rsidR="00A401F0" w:rsidRPr="00A401F0" w:rsidRDefault="00A401F0" w:rsidP="00A401F0">
            <w:pPr>
              <w:spacing w:beforeLines="60" w:before="144" w:afterLines="60" w:after="144" w:line="240" w:lineRule="auto"/>
              <w:jc w:val="center"/>
              <w:rPr>
                <w:rFonts w:eastAsia="Times New Roman" w:cs="Times New Roman"/>
                <w:b/>
                <w:szCs w:val="26"/>
              </w:rPr>
            </w:pPr>
            <w:r w:rsidRPr="00A401F0">
              <w:rPr>
                <w:rFonts w:eastAsia="Times New Roman" w:cs="Times New Roman"/>
                <w:b/>
                <w:sz w:val="26"/>
                <w:szCs w:val="26"/>
              </w:rPr>
              <w:t>6</w:t>
            </w:r>
            <w:r>
              <w:rPr>
                <w:rFonts w:eastAsia="Times New Roman" w:cs="Times New Roman"/>
                <w:b/>
                <w:sz w:val="26"/>
                <w:szCs w:val="26"/>
              </w:rPr>
              <w:t>0</w:t>
            </w:r>
          </w:p>
          <w:p w:rsidR="00A401F0" w:rsidRPr="00A401F0" w:rsidRDefault="00A401F0" w:rsidP="00A401F0">
            <w:pPr>
              <w:spacing w:beforeLines="60" w:before="144" w:afterLines="60" w:after="144" w:line="240" w:lineRule="auto"/>
              <w:jc w:val="center"/>
              <w:rPr>
                <w:rFonts w:eastAsia="Times New Roman" w:cs="Times New Roman"/>
                <w:b/>
                <w:szCs w:val="26"/>
              </w:rPr>
            </w:pPr>
            <w:r>
              <w:rPr>
                <w:rFonts w:eastAsia="Times New Roman" w:cs="Times New Roman"/>
                <w:b/>
                <w:sz w:val="26"/>
                <w:szCs w:val="26"/>
              </w:rPr>
              <w:t>26</w:t>
            </w:r>
          </w:p>
        </w:tc>
        <w:tc>
          <w:tcPr>
            <w:tcW w:w="720" w:type="dxa"/>
            <w:vAlign w:val="center"/>
          </w:tcPr>
          <w:p w:rsidR="00A401F0" w:rsidRPr="00A401F0" w:rsidRDefault="00A401F0" w:rsidP="00A401F0">
            <w:pPr>
              <w:spacing w:beforeLines="60" w:before="144" w:afterLines="60" w:after="144" w:line="240" w:lineRule="auto"/>
              <w:jc w:val="center"/>
              <w:rPr>
                <w:rFonts w:eastAsia="Times New Roman" w:cs="Times New Roman"/>
                <w:b/>
                <w:szCs w:val="26"/>
              </w:rPr>
            </w:pPr>
            <w:r w:rsidRPr="00A401F0">
              <w:rPr>
                <w:rFonts w:eastAsia="Times New Roman" w:cs="Times New Roman"/>
                <w:b/>
                <w:sz w:val="26"/>
                <w:szCs w:val="26"/>
              </w:rPr>
              <w:t>2</w:t>
            </w:r>
          </w:p>
        </w:tc>
        <w:tc>
          <w:tcPr>
            <w:tcW w:w="720" w:type="dxa"/>
            <w:vAlign w:val="center"/>
          </w:tcPr>
          <w:p w:rsidR="00A401F0" w:rsidRPr="00A401F0" w:rsidRDefault="00A401F0" w:rsidP="00A401F0">
            <w:pPr>
              <w:spacing w:beforeLines="60" w:before="144" w:afterLines="60" w:after="144" w:line="240" w:lineRule="auto"/>
              <w:jc w:val="center"/>
              <w:rPr>
                <w:rFonts w:eastAsia="Times New Roman" w:cs="Times New Roman"/>
                <w:b/>
                <w:szCs w:val="26"/>
              </w:rPr>
            </w:pPr>
            <w:r>
              <w:rPr>
                <w:rFonts w:eastAsia="Times New Roman" w:cs="Times New Roman"/>
                <w:b/>
                <w:sz w:val="26"/>
                <w:szCs w:val="26"/>
              </w:rPr>
              <w:t>60</w:t>
            </w:r>
          </w:p>
          <w:p w:rsidR="00A401F0" w:rsidRPr="00A401F0" w:rsidRDefault="00A401F0" w:rsidP="00A401F0">
            <w:pPr>
              <w:spacing w:beforeLines="60" w:before="144" w:afterLines="60" w:after="144" w:line="240" w:lineRule="auto"/>
              <w:jc w:val="center"/>
              <w:rPr>
                <w:rFonts w:eastAsia="Times New Roman" w:cs="Times New Roman"/>
                <w:b/>
                <w:szCs w:val="26"/>
              </w:rPr>
            </w:pPr>
            <w:r>
              <w:rPr>
                <w:rFonts w:eastAsia="Times New Roman" w:cs="Times New Roman"/>
                <w:b/>
                <w:sz w:val="26"/>
                <w:szCs w:val="26"/>
              </w:rPr>
              <w:t>32</w:t>
            </w:r>
          </w:p>
        </w:tc>
        <w:tc>
          <w:tcPr>
            <w:tcW w:w="720" w:type="dxa"/>
            <w:vAlign w:val="center"/>
          </w:tcPr>
          <w:p w:rsidR="00A401F0" w:rsidRPr="00A401F0" w:rsidRDefault="00A401F0" w:rsidP="00A401F0">
            <w:pPr>
              <w:spacing w:beforeLines="60" w:before="144" w:afterLines="60" w:after="144" w:line="240" w:lineRule="auto"/>
              <w:jc w:val="center"/>
              <w:rPr>
                <w:rFonts w:eastAsia="Times New Roman" w:cs="Times New Roman"/>
                <w:b/>
                <w:szCs w:val="26"/>
              </w:rPr>
            </w:pPr>
            <w:r w:rsidRPr="00A401F0">
              <w:rPr>
                <w:rFonts w:eastAsia="Times New Roman" w:cs="Times New Roman"/>
                <w:b/>
                <w:sz w:val="26"/>
                <w:szCs w:val="26"/>
              </w:rPr>
              <w:t>2</w:t>
            </w:r>
          </w:p>
        </w:tc>
        <w:tc>
          <w:tcPr>
            <w:tcW w:w="900" w:type="dxa"/>
            <w:vAlign w:val="center"/>
          </w:tcPr>
          <w:p w:rsidR="00A401F0" w:rsidRPr="00A401F0" w:rsidRDefault="00A401F0" w:rsidP="00A401F0">
            <w:pPr>
              <w:spacing w:beforeLines="60" w:before="144" w:afterLines="60" w:after="144" w:line="240" w:lineRule="auto"/>
              <w:jc w:val="center"/>
              <w:rPr>
                <w:rFonts w:eastAsia="Times New Roman" w:cs="Times New Roman"/>
                <w:b/>
                <w:szCs w:val="26"/>
              </w:rPr>
            </w:pPr>
            <w:r>
              <w:rPr>
                <w:rFonts w:eastAsia="Times New Roman" w:cs="Times New Roman"/>
                <w:b/>
                <w:sz w:val="26"/>
                <w:szCs w:val="26"/>
              </w:rPr>
              <w:t>45</w:t>
            </w:r>
          </w:p>
          <w:p w:rsidR="00A401F0" w:rsidRPr="00A401F0" w:rsidRDefault="00A401F0" w:rsidP="00A401F0">
            <w:pPr>
              <w:spacing w:beforeLines="60" w:before="144" w:afterLines="60" w:after="144" w:line="240" w:lineRule="auto"/>
              <w:jc w:val="center"/>
              <w:rPr>
                <w:rFonts w:eastAsia="Times New Roman" w:cs="Times New Roman"/>
                <w:b/>
                <w:szCs w:val="26"/>
              </w:rPr>
            </w:pPr>
            <w:r>
              <w:rPr>
                <w:rFonts w:eastAsia="Times New Roman" w:cs="Times New Roman"/>
                <w:b/>
                <w:sz w:val="26"/>
                <w:szCs w:val="26"/>
              </w:rPr>
              <w:t>21</w:t>
            </w:r>
          </w:p>
        </w:tc>
        <w:tc>
          <w:tcPr>
            <w:tcW w:w="720" w:type="dxa"/>
            <w:vAlign w:val="center"/>
          </w:tcPr>
          <w:p w:rsidR="00A401F0" w:rsidRPr="00A401F0" w:rsidRDefault="00A401F0" w:rsidP="00A401F0">
            <w:pPr>
              <w:spacing w:beforeLines="60" w:before="144" w:afterLines="60" w:after="144" w:line="240" w:lineRule="auto"/>
              <w:jc w:val="center"/>
              <w:rPr>
                <w:rFonts w:eastAsia="Times New Roman" w:cs="Times New Roman"/>
                <w:b/>
                <w:szCs w:val="26"/>
              </w:rPr>
            </w:pPr>
            <w:r w:rsidRPr="00A401F0">
              <w:rPr>
                <w:rFonts w:eastAsia="Times New Roman" w:cs="Times New Roman"/>
                <w:b/>
                <w:sz w:val="26"/>
                <w:szCs w:val="26"/>
              </w:rPr>
              <w:t>2</w:t>
            </w:r>
          </w:p>
        </w:tc>
        <w:tc>
          <w:tcPr>
            <w:tcW w:w="720" w:type="dxa"/>
            <w:vAlign w:val="center"/>
          </w:tcPr>
          <w:p w:rsidR="00A401F0" w:rsidRPr="00A401F0" w:rsidRDefault="00A401F0" w:rsidP="00A401F0">
            <w:pPr>
              <w:spacing w:beforeLines="60" w:before="144" w:afterLines="60" w:after="144" w:line="240" w:lineRule="auto"/>
              <w:jc w:val="center"/>
              <w:rPr>
                <w:rFonts w:eastAsia="Times New Roman" w:cs="Times New Roman"/>
                <w:b/>
                <w:szCs w:val="26"/>
              </w:rPr>
            </w:pPr>
            <w:r w:rsidRPr="00A401F0">
              <w:rPr>
                <w:rFonts w:eastAsia="Times New Roman" w:cs="Times New Roman"/>
                <w:b/>
                <w:sz w:val="26"/>
                <w:szCs w:val="26"/>
              </w:rPr>
              <w:t>4</w:t>
            </w:r>
            <w:r w:rsidR="007B1D8D">
              <w:rPr>
                <w:rFonts w:eastAsia="Times New Roman" w:cs="Times New Roman"/>
                <w:b/>
                <w:sz w:val="26"/>
                <w:szCs w:val="26"/>
              </w:rPr>
              <w:t>5</w:t>
            </w:r>
          </w:p>
          <w:p w:rsidR="00A401F0" w:rsidRPr="00A401F0" w:rsidRDefault="007B1D8D" w:rsidP="00A401F0">
            <w:pPr>
              <w:spacing w:beforeLines="60" w:before="144" w:afterLines="60" w:after="144" w:line="240" w:lineRule="auto"/>
              <w:jc w:val="center"/>
              <w:rPr>
                <w:rFonts w:eastAsia="Times New Roman" w:cs="Times New Roman"/>
                <w:b/>
                <w:szCs w:val="26"/>
              </w:rPr>
            </w:pPr>
            <w:r>
              <w:rPr>
                <w:rFonts w:eastAsia="Times New Roman" w:cs="Times New Roman"/>
                <w:b/>
                <w:sz w:val="26"/>
                <w:szCs w:val="26"/>
              </w:rPr>
              <w:t>25</w:t>
            </w:r>
          </w:p>
        </w:tc>
        <w:tc>
          <w:tcPr>
            <w:tcW w:w="720" w:type="dxa"/>
            <w:vAlign w:val="center"/>
          </w:tcPr>
          <w:p w:rsidR="00A401F0" w:rsidRPr="00A401F0" w:rsidRDefault="00A401F0" w:rsidP="00A401F0">
            <w:pPr>
              <w:spacing w:beforeLines="60" w:before="144" w:afterLines="60" w:after="144" w:line="240" w:lineRule="auto"/>
              <w:jc w:val="center"/>
              <w:rPr>
                <w:rFonts w:eastAsia="Times New Roman" w:cs="Times New Roman"/>
                <w:b/>
                <w:szCs w:val="26"/>
              </w:rPr>
            </w:pPr>
            <w:r w:rsidRPr="00A401F0">
              <w:rPr>
                <w:rFonts w:eastAsia="Times New Roman" w:cs="Times New Roman"/>
                <w:b/>
                <w:sz w:val="26"/>
                <w:szCs w:val="26"/>
              </w:rPr>
              <w:t>1</w:t>
            </w:r>
          </w:p>
        </w:tc>
        <w:tc>
          <w:tcPr>
            <w:tcW w:w="900" w:type="dxa"/>
            <w:vAlign w:val="center"/>
          </w:tcPr>
          <w:p w:rsidR="00A401F0" w:rsidRPr="00A401F0" w:rsidRDefault="00A401F0" w:rsidP="00A401F0">
            <w:pPr>
              <w:spacing w:beforeLines="60" w:before="144" w:afterLines="60" w:after="144" w:line="240" w:lineRule="auto"/>
              <w:jc w:val="center"/>
              <w:rPr>
                <w:rFonts w:eastAsia="Times New Roman" w:cs="Times New Roman"/>
                <w:b/>
                <w:szCs w:val="26"/>
              </w:rPr>
            </w:pPr>
            <w:r>
              <w:rPr>
                <w:rFonts w:eastAsia="Times New Roman" w:cs="Times New Roman"/>
                <w:b/>
                <w:sz w:val="26"/>
                <w:szCs w:val="26"/>
              </w:rPr>
              <w:t>47</w:t>
            </w:r>
          </w:p>
          <w:p w:rsidR="00A401F0" w:rsidRPr="00A401F0" w:rsidRDefault="00A401F0" w:rsidP="00A401F0">
            <w:pPr>
              <w:spacing w:beforeLines="60" w:before="144" w:afterLines="60" w:after="144" w:line="240" w:lineRule="auto"/>
              <w:jc w:val="center"/>
              <w:rPr>
                <w:rFonts w:eastAsia="Times New Roman" w:cs="Times New Roman"/>
                <w:b/>
                <w:szCs w:val="26"/>
              </w:rPr>
            </w:pPr>
            <w:r>
              <w:rPr>
                <w:rFonts w:eastAsia="Times New Roman" w:cs="Times New Roman"/>
                <w:b/>
                <w:sz w:val="26"/>
                <w:szCs w:val="26"/>
              </w:rPr>
              <w:t>25</w:t>
            </w:r>
          </w:p>
        </w:tc>
      </w:tr>
    </w:tbl>
    <w:p w:rsidR="00A401F0" w:rsidRPr="00A401F0" w:rsidRDefault="00A401F0" w:rsidP="00A401F0">
      <w:pPr>
        <w:spacing w:before="120" w:after="0" w:line="240" w:lineRule="auto"/>
        <w:ind w:firstLine="567"/>
        <w:jc w:val="both"/>
        <w:rPr>
          <w:rFonts w:eastAsia="Times New Roman" w:cs="Times New Roman"/>
          <w:sz w:val="26"/>
          <w:szCs w:val="26"/>
        </w:rPr>
      </w:pPr>
      <w:r w:rsidRPr="00A401F0">
        <w:rPr>
          <w:rFonts w:eastAsia="Times New Roman" w:cs="Times New Roman"/>
          <w:sz w:val="26"/>
          <w:szCs w:val="26"/>
        </w:rPr>
        <w:t>Bước vào năm học 201</w:t>
      </w:r>
      <w:r>
        <w:rPr>
          <w:rFonts w:eastAsia="Times New Roman" w:cs="Times New Roman"/>
          <w:sz w:val="26"/>
          <w:szCs w:val="26"/>
        </w:rPr>
        <w:t>8</w:t>
      </w:r>
      <w:r w:rsidRPr="00A401F0">
        <w:rPr>
          <w:rFonts w:eastAsia="Times New Roman" w:cs="Times New Roman"/>
          <w:sz w:val="26"/>
          <w:szCs w:val="26"/>
        </w:rPr>
        <w:t>-201</w:t>
      </w:r>
      <w:r>
        <w:rPr>
          <w:rFonts w:eastAsia="Times New Roman" w:cs="Times New Roman"/>
          <w:sz w:val="26"/>
          <w:szCs w:val="26"/>
        </w:rPr>
        <w:t>9</w:t>
      </w:r>
      <w:r w:rsidRPr="00A401F0">
        <w:rPr>
          <w:rFonts w:eastAsia="Times New Roman" w:cs="Times New Roman"/>
          <w:sz w:val="26"/>
          <w:szCs w:val="26"/>
        </w:rPr>
        <w:t xml:space="preserve">, trường Tiểu học Tân Lập có những mặt thuận lợi, khó khăn như sau: </w:t>
      </w:r>
    </w:p>
    <w:p w:rsidR="00A401F0" w:rsidRPr="00A401F0" w:rsidRDefault="00A401F0" w:rsidP="00A401F0">
      <w:pPr>
        <w:spacing w:before="120" w:after="120" w:line="240" w:lineRule="auto"/>
        <w:ind w:firstLine="567"/>
        <w:jc w:val="both"/>
        <w:rPr>
          <w:rFonts w:eastAsia="Times New Roman" w:cs="Times New Roman"/>
          <w:sz w:val="26"/>
          <w:szCs w:val="26"/>
        </w:rPr>
      </w:pPr>
      <w:r w:rsidRPr="00A401F0">
        <w:rPr>
          <w:rFonts w:eastAsia="Times New Roman" w:cs="Times New Roman"/>
          <w:b/>
          <w:sz w:val="26"/>
          <w:szCs w:val="26"/>
        </w:rPr>
        <w:t>1. Thuận lợi</w:t>
      </w:r>
      <w:r w:rsidRPr="00A401F0">
        <w:rPr>
          <w:rFonts w:eastAsia="Times New Roman" w:cs="Times New Roman"/>
          <w:sz w:val="26"/>
          <w:szCs w:val="26"/>
        </w:rPr>
        <w:t>:</w:t>
      </w:r>
    </w:p>
    <w:p w:rsidR="00A401F0" w:rsidRPr="00A401F0" w:rsidRDefault="00A401F0" w:rsidP="00A401F0">
      <w:pPr>
        <w:spacing w:before="120" w:after="120" w:line="240" w:lineRule="auto"/>
        <w:ind w:firstLine="720"/>
        <w:jc w:val="both"/>
        <w:rPr>
          <w:rFonts w:eastAsia="Times New Roman" w:cs="Times New Roman"/>
          <w:sz w:val="26"/>
          <w:szCs w:val="26"/>
        </w:rPr>
      </w:pPr>
      <w:r w:rsidRPr="00A401F0">
        <w:rPr>
          <w:rFonts w:eastAsia="Times New Roman" w:cs="Times New Roman"/>
          <w:sz w:val="26"/>
          <w:szCs w:val="26"/>
        </w:rPr>
        <w:t>- Biên chế CB – GV – NV tương đối đủ theo quy định, đội ngũ giáo viên nhiệt tình, có tinh thần trách nhiệm trong giảng dạy. Học sinh đa số ngoan, biết vâng lời thầy, cô giáo.</w:t>
      </w:r>
    </w:p>
    <w:p w:rsidR="00A401F0" w:rsidRPr="00A401F0" w:rsidRDefault="00A401F0" w:rsidP="00A401F0">
      <w:pPr>
        <w:spacing w:before="120" w:after="120" w:line="240" w:lineRule="auto"/>
        <w:ind w:firstLine="720"/>
        <w:jc w:val="both"/>
        <w:rPr>
          <w:rFonts w:eastAsia="Times New Roman" w:cs="Times New Roman"/>
          <w:sz w:val="26"/>
          <w:szCs w:val="26"/>
        </w:rPr>
      </w:pPr>
      <w:r w:rsidRPr="00A401F0">
        <w:rPr>
          <w:rFonts w:eastAsia="Times New Roman" w:cs="Times New Roman"/>
          <w:sz w:val="26"/>
          <w:szCs w:val="26"/>
        </w:rPr>
        <w:t xml:space="preserve"> - Thường xuyên được sự chỉ đạo chuyên môn của ngành và sự hỗ trợ kịp thời của cấp Uỷ Đảng, chính quyền địa phương.</w:t>
      </w:r>
    </w:p>
    <w:p w:rsidR="00A401F0" w:rsidRPr="00A401F0" w:rsidRDefault="00A401F0" w:rsidP="00A401F0">
      <w:pPr>
        <w:spacing w:before="120" w:after="120" w:line="240" w:lineRule="auto"/>
        <w:ind w:firstLine="720"/>
        <w:jc w:val="both"/>
        <w:rPr>
          <w:rFonts w:eastAsia="Times New Roman" w:cs="Times New Roman"/>
          <w:sz w:val="26"/>
          <w:szCs w:val="26"/>
        </w:rPr>
      </w:pPr>
      <w:r w:rsidRPr="00A401F0">
        <w:rPr>
          <w:rFonts w:eastAsia="Times New Roman" w:cs="Times New Roman"/>
          <w:sz w:val="26"/>
          <w:szCs w:val="26"/>
        </w:rPr>
        <w:t>- Được sự quan tâm của Lãnh đạo Phòng GD&amp;ĐT Bắc Tân Uyên về trang bị mới và tu sửa CSVC của nhà trường. Ban đại diện Cha mẹ học sinh hỗ trợ nhà trường trong các hoạt động giáo dục.</w:t>
      </w:r>
    </w:p>
    <w:p w:rsidR="00A401F0" w:rsidRPr="00A401F0" w:rsidRDefault="00A401F0" w:rsidP="00A401F0">
      <w:pPr>
        <w:spacing w:before="120" w:after="120" w:line="240" w:lineRule="auto"/>
        <w:ind w:firstLine="720"/>
        <w:jc w:val="both"/>
        <w:rPr>
          <w:rFonts w:eastAsia="Times New Roman" w:cs="Times New Roman"/>
          <w:sz w:val="26"/>
          <w:szCs w:val="26"/>
        </w:rPr>
      </w:pPr>
      <w:r w:rsidRPr="00A401F0">
        <w:rPr>
          <w:rFonts w:eastAsia="Times New Roman" w:cs="Times New Roman"/>
          <w:sz w:val="26"/>
          <w:szCs w:val="26"/>
        </w:rPr>
        <w:t>- Khuôn viên Trường thoáng mát, không ảnh hưởng do tác động các yếu tố môi trường bên ngoài trong quá trình hoạt động và giáo dục.</w:t>
      </w:r>
    </w:p>
    <w:p w:rsidR="00A401F0" w:rsidRPr="00A401F0" w:rsidRDefault="00A401F0" w:rsidP="00A401F0">
      <w:pPr>
        <w:spacing w:before="120" w:after="120" w:line="240" w:lineRule="auto"/>
        <w:ind w:firstLine="567"/>
        <w:jc w:val="both"/>
        <w:rPr>
          <w:rFonts w:eastAsia="Times New Roman" w:cs="Times New Roman"/>
          <w:b/>
          <w:sz w:val="26"/>
          <w:szCs w:val="26"/>
        </w:rPr>
      </w:pPr>
      <w:r w:rsidRPr="00A401F0">
        <w:rPr>
          <w:rFonts w:eastAsia="Times New Roman" w:cs="Times New Roman"/>
          <w:b/>
          <w:sz w:val="26"/>
          <w:szCs w:val="26"/>
        </w:rPr>
        <w:t xml:space="preserve">2. Khó khăn : </w:t>
      </w:r>
      <w:r w:rsidRPr="00A401F0">
        <w:rPr>
          <w:rFonts w:eastAsia="Times New Roman" w:cs="Times New Roman"/>
          <w:sz w:val="26"/>
          <w:szCs w:val="26"/>
        </w:rPr>
        <w:t xml:space="preserve"> </w:t>
      </w:r>
    </w:p>
    <w:p w:rsidR="00A401F0" w:rsidRPr="00A401F0" w:rsidRDefault="00A401F0" w:rsidP="00A401F0">
      <w:pPr>
        <w:spacing w:before="120" w:after="120" w:line="240" w:lineRule="auto"/>
        <w:ind w:firstLine="720"/>
        <w:jc w:val="both"/>
        <w:rPr>
          <w:rFonts w:eastAsia="Times New Roman" w:cs="Times New Roman"/>
          <w:sz w:val="26"/>
          <w:szCs w:val="26"/>
        </w:rPr>
      </w:pPr>
      <w:r w:rsidRPr="00A401F0">
        <w:rPr>
          <w:rFonts w:eastAsia="Times New Roman" w:cs="Times New Roman"/>
          <w:sz w:val="26"/>
          <w:szCs w:val="26"/>
        </w:rPr>
        <w:t>- Còn 05 phòng học xây dựng đã nhiều năm, kích thước và quy cách phòng học chưa đúng theo quy định chuẩn, do diện tích nhỏ nên không đủ chỗ ngồi cho học sinh và gặp khó khăn trong tổ chức các hoạt động Dạy – học.</w:t>
      </w:r>
    </w:p>
    <w:p w:rsidR="00A401F0" w:rsidRPr="00A401F0" w:rsidRDefault="00A401F0" w:rsidP="00A401F0">
      <w:pPr>
        <w:spacing w:before="120" w:after="120" w:line="240" w:lineRule="auto"/>
        <w:ind w:firstLine="720"/>
        <w:jc w:val="both"/>
        <w:rPr>
          <w:rFonts w:eastAsia="Times New Roman" w:cs="Times New Roman"/>
          <w:sz w:val="26"/>
          <w:szCs w:val="26"/>
        </w:rPr>
      </w:pPr>
      <w:r w:rsidRPr="00A401F0">
        <w:rPr>
          <w:rFonts w:eastAsia="Times New Roman" w:cs="Times New Roman"/>
          <w:sz w:val="26"/>
          <w:szCs w:val="26"/>
        </w:rPr>
        <w:t xml:space="preserve">- Trường chưa có giáo viên chuyên trách các môn Âm nhạc, </w:t>
      </w:r>
      <w:r w:rsidR="00742DBA">
        <w:rPr>
          <w:rFonts w:eastAsia="Times New Roman" w:cs="Times New Roman"/>
          <w:sz w:val="26"/>
          <w:szCs w:val="26"/>
        </w:rPr>
        <w:t>tin học</w:t>
      </w:r>
      <w:r w:rsidRPr="00A401F0">
        <w:rPr>
          <w:rFonts w:eastAsia="Times New Roman" w:cs="Times New Roman"/>
          <w:sz w:val="26"/>
          <w:szCs w:val="26"/>
        </w:rPr>
        <w:t>. Thư viện - Thiết bị còn dùng chung nên việc sắp xếp các ĐDDH và Thiết bị dạy học chưa khoa học.</w:t>
      </w:r>
    </w:p>
    <w:p w:rsidR="00A401F0" w:rsidRPr="00A401F0" w:rsidRDefault="00A401F0" w:rsidP="00A401F0">
      <w:pPr>
        <w:spacing w:before="120" w:after="120" w:line="240" w:lineRule="auto"/>
        <w:ind w:firstLine="720"/>
        <w:jc w:val="both"/>
        <w:rPr>
          <w:rFonts w:eastAsia="Times New Roman" w:cs="Times New Roman"/>
          <w:sz w:val="26"/>
          <w:szCs w:val="26"/>
        </w:rPr>
      </w:pPr>
      <w:r w:rsidRPr="00A401F0">
        <w:rPr>
          <w:rFonts w:eastAsia="Times New Roman" w:cs="Times New Roman"/>
          <w:sz w:val="26"/>
          <w:szCs w:val="26"/>
        </w:rPr>
        <w:lastRenderedPageBreak/>
        <w:t>- Đa số phụ huynh học sinh làm nghề nông và kinh tế phụ thuộc vào cây cao su là chủ yếu nên thời gian quan tâm đến việc học tập của con em ở nhà còn hạn chế, chưa có sự phối hợp chặt chẽ với nhà trường, giáo viên chủ nhiệm nên việc phụ đạo học sinh yếu hiệu quả chưa cao.</w:t>
      </w:r>
    </w:p>
    <w:p w:rsidR="00A401F0" w:rsidRPr="00A401F0" w:rsidRDefault="00A401F0" w:rsidP="00A401F0">
      <w:pPr>
        <w:spacing w:before="120" w:after="0" w:line="240" w:lineRule="auto"/>
        <w:jc w:val="center"/>
        <w:rPr>
          <w:rFonts w:eastAsia="Times New Roman" w:cs="Times New Roman"/>
          <w:b/>
          <w:sz w:val="26"/>
          <w:szCs w:val="26"/>
        </w:rPr>
      </w:pPr>
      <w:r w:rsidRPr="00A401F0">
        <w:rPr>
          <w:rFonts w:eastAsia="Times New Roman" w:cs="Times New Roman"/>
          <w:b/>
          <w:sz w:val="26"/>
          <w:szCs w:val="26"/>
        </w:rPr>
        <w:t>B. THỰC HIỆN NHIỆM VỤ NĂM HỌC:</w:t>
      </w:r>
    </w:p>
    <w:p w:rsidR="00A401F0" w:rsidRPr="00A401F0" w:rsidRDefault="00A401F0" w:rsidP="00A401F0">
      <w:pPr>
        <w:spacing w:before="120" w:after="0" w:line="240" w:lineRule="auto"/>
        <w:jc w:val="both"/>
        <w:rPr>
          <w:rFonts w:eastAsia="Times New Roman" w:cs="Times New Roman"/>
          <w:b/>
          <w:sz w:val="26"/>
          <w:szCs w:val="26"/>
        </w:rPr>
      </w:pPr>
      <w:r w:rsidRPr="00A401F0">
        <w:rPr>
          <w:rFonts w:eastAsia="Times New Roman" w:cs="Times New Roman"/>
          <w:b/>
          <w:sz w:val="26"/>
          <w:szCs w:val="26"/>
        </w:rPr>
        <w:t>I. Nhiệm vụ chung:</w:t>
      </w:r>
    </w:p>
    <w:p w:rsidR="00A401F0" w:rsidRPr="00A401F0" w:rsidRDefault="00A401F0" w:rsidP="00A401F0">
      <w:pPr>
        <w:spacing w:after="0" w:line="240" w:lineRule="auto"/>
        <w:ind w:firstLine="720"/>
        <w:jc w:val="both"/>
        <w:rPr>
          <w:rFonts w:eastAsia="Times New Roman" w:cs="Times New Roman"/>
          <w:color w:val="000000"/>
          <w:sz w:val="26"/>
          <w:szCs w:val="26"/>
        </w:rPr>
      </w:pPr>
      <w:r w:rsidRPr="00A401F0">
        <w:rPr>
          <w:rFonts w:eastAsia="Times New Roman" w:cs="Times New Roman"/>
          <w:color w:val="000000"/>
          <w:sz w:val="26"/>
          <w:szCs w:val="26"/>
        </w:rPr>
        <w:t>Năm học 201</w:t>
      </w:r>
      <w:r w:rsidR="00742DBA">
        <w:rPr>
          <w:rFonts w:eastAsia="Times New Roman" w:cs="Times New Roman"/>
          <w:color w:val="000000"/>
          <w:sz w:val="26"/>
          <w:szCs w:val="26"/>
        </w:rPr>
        <w:t>8</w:t>
      </w:r>
      <w:r w:rsidRPr="00A401F0">
        <w:rPr>
          <w:rFonts w:eastAsia="Times New Roman" w:cs="Times New Roman"/>
          <w:color w:val="000000"/>
          <w:sz w:val="26"/>
          <w:szCs w:val="26"/>
        </w:rPr>
        <w:t>-201</w:t>
      </w:r>
      <w:r w:rsidR="00742DBA">
        <w:rPr>
          <w:rFonts w:eastAsia="Times New Roman" w:cs="Times New Roman"/>
          <w:color w:val="000000"/>
          <w:sz w:val="26"/>
          <w:szCs w:val="26"/>
        </w:rPr>
        <w:t>9</w:t>
      </w:r>
      <w:r w:rsidRPr="00A401F0">
        <w:rPr>
          <w:rFonts w:eastAsia="Times New Roman" w:cs="Times New Roman"/>
          <w:color w:val="000000"/>
          <w:sz w:val="26"/>
          <w:szCs w:val="26"/>
        </w:rPr>
        <w:t xml:space="preserve">, tiếp tục thực hiện đổi mới căn bản, toàn diện Giáo dục và Đào tạo theo Nghị quyết 29-NQ/TW đồng thời tiếp tục đẩy mạnh việc học tập và làm theo tư tưởng, đạo đức, phong cách Hồ Chí Minh và cuộc vận động </w:t>
      </w:r>
      <w:r w:rsidRPr="00A401F0">
        <w:rPr>
          <w:rFonts w:eastAsia="Times New Roman" w:cs="Times New Roman"/>
          <w:bCs/>
          <w:color w:val="000000"/>
          <w:sz w:val="26"/>
          <w:szCs w:val="26"/>
        </w:rPr>
        <w:t>“</w:t>
      </w:r>
      <w:r w:rsidRPr="00A401F0">
        <w:rPr>
          <w:rFonts w:eastAsia="Times New Roman" w:cs="Times New Roman"/>
          <w:color w:val="000000"/>
          <w:sz w:val="26"/>
          <w:szCs w:val="26"/>
        </w:rPr>
        <w:t>Mỗi thầy, cô giáo là tấm gương đạo đức tự học và sáng tạo”. Thực hiện các phong trào thi đua của ngành gắn kết chặt chẽ với việc đổi mới nhằm nâng cao chất lượng dạy và học phù hợp với Chủ đề năm học là :“</w:t>
      </w:r>
      <w:r w:rsidRPr="00A401F0">
        <w:rPr>
          <w:rFonts w:eastAsia="Times New Roman" w:cs="Times New Roman"/>
          <w:b/>
          <w:color w:val="000000"/>
          <w:sz w:val="26"/>
          <w:szCs w:val="26"/>
        </w:rPr>
        <w:t>Đổi mới thực chất, hiệu quả nâng cao</w:t>
      </w:r>
      <w:r w:rsidRPr="00A401F0">
        <w:rPr>
          <w:rFonts w:eastAsia="Times New Roman" w:cs="Times New Roman"/>
          <w:color w:val="000000"/>
          <w:sz w:val="26"/>
          <w:szCs w:val="26"/>
        </w:rPr>
        <w:t xml:space="preserve">” với phương châm </w:t>
      </w:r>
      <w:r w:rsidRPr="00A401F0">
        <w:rPr>
          <w:rFonts w:eastAsia="Times New Roman" w:cs="Times New Roman"/>
          <w:b/>
          <w:color w:val="000000"/>
          <w:sz w:val="26"/>
          <w:szCs w:val="26"/>
        </w:rPr>
        <w:t>“Trách nhiệm - Năng động - Sáng tạo”</w:t>
      </w:r>
      <w:r w:rsidRPr="00A401F0">
        <w:rPr>
          <w:rFonts w:eastAsia="Times New Roman" w:cs="Times New Roman"/>
          <w:color w:val="000000"/>
          <w:sz w:val="26"/>
          <w:szCs w:val="26"/>
        </w:rPr>
        <w:t xml:space="preserve">, giữ vững nề nếp, kỷ cương và chất lượng giáo dục, thực hiện tốt khẩu hiệu </w:t>
      </w:r>
      <w:r w:rsidRPr="00A401F0">
        <w:rPr>
          <w:rFonts w:eastAsia="Times New Roman" w:cs="Times New Roman"/>
          <w:b/>
          <w:color w:val="000000"/>
          <w:sz w:val="26"/>
          <w:szCs w:val="26"/>
        </w:rPr>
        <w:t xml:space="preserve">“Tất cả vì học sinh thân yêu” </w:t>
      </w:r>
      <w:r w:rsidRPr="00A401F0">
        <w:rPr>
          <w:rFonts w:eastAsia="Times New Roman" w:cs="Times New Roman"/>
          <w:color w:val="000000"/>
          <w:sz w:val="26"/>
          <w:szCs w:val="26"/>
        </w:rPr>
        <w:t>.</w:t>
      </w:r>
    </w:p>
    <w:p w:rsidR="00A401F0" w:rsidRPr="00A401F0" w:rsidRDefault="00A401F0" w:rsidP="00A401F0">
      <w:pPr>
        <w:spacing w:before="120" w:after="120" w:line="240" w:lineRule="auto"/>
        <w:ind w:firstLine="720"/>
        <w:jc w:val="both"/>
        <w:rPr>
          <w:rFonts w:eastAsia="Times New Roman" w:cs="Times New Roman"/>
          <w:color w:val="000000"/>
          <w:sz w:val="26"/>
          <w:szCs w:val="26"/>
        </w:rPr>
      </w:pPr>
      <w:r w:rsidRPr="00A401F0">
        <w:rPr>
          <w:rFonts w:eastAsia="Times New Roman" w:cs="Times New Roman"/>
          <w:color w:val="000000"/>
          <w:sz w:val="26"/>
          <w:szCs w:val="26"/>
        </w:rPr>
        <w:t>Thực hiện quản lý, tổ chức dạy học theo chuẩn kiến thức, kĩ năng và theo định hướng phát triển năng lực của học sinh; Nâng chất lượng giáo dục toàn diện, chú trọng giáo dục đạo đức, kĩ năng sống; Tiếp tục đổi mới phương pháp dạy, phương pháp học và kiểm tra đánh giá học sinh. Tạo mọi cơ hội cho trẻ em có hoàn cảnh khó khăn được học tập; Nâng chất lượng dạy học ngoại ngữ theo đề án của tỉnh; Duy trì và nâng tỷ lệ phổ cập giáo dục tiểu học đúng độ tuổi mức độ 2; Thực hiện có hiệu quả thời khóa biểu linh hoạt và quản lý hiệu quả hơn hoạt động bán trú cho học sinh.</w:t>
      </w:r>
    </w:p>
    <w:p w:rsidR="00A401F0" w:rsidRDefault="00A401F0" w:rsidP="00A401F0">
      <w:pPr>
        <w:spacing w:before="120" w:after="120" w:line="240" w:lineRule="auto"/>
        <w:ind w:firstLine="720"/>
        <w:jc w:val="both"/>
        <w:rPr>
          <w:rFonts w:eastAsia="Times New Roman" w:cs="Times New Roman"/>
          <w:color w:val="000000"/>
          <w:sz w:val="26"/>
          <w:szCs w:val="26"/>
        </w:rPr>
      </w:pPr>
      <w:r w:rsidRPr="00A401F0">
        <w:rPr>
          <w:rFonts w:eastAsia="Times New Roman" w:cs="Times New Roman"/>
          <w:color w:val="000000"/>
          <w:sz w:val="26"/>
          <w:szCs w:val="26"/>
        </w:rPr>
        <w:t>Đổi mới công tác quản lí, phát triển đội ngũ giáo viên; đề cao trách nhiệm, khuyến khích sự sáng tạo của đội ngũ. Đẩy mạnh việc ứng dụng công nghệ thông tin trong dạy học và quản lí. Bảo đảm chất lượng Giáo dục thực sự ổn định và bền vững.</w:t>
      </w:r>
    </w:p>
    <w:p w:rsidR="00742DBA" w:rsidRPr="00742DBA" w:rsidRDefault="00742DBA" w:rsidP="00742DBA">
      <w:pPr>
        <w:spacing w:before="60" w:after="60" w:line="240" w:lineRule="auto"/>
        <w:ind w:firstLine="709"/>
        <w:jc w:val="both"/>
        <w:rPr>
          <w:rFonts w:eastAsia="Times New Roman" w:cs="Times New Roman"/>
          <w:sz w:val="26"/>
          <w:szCs w:val="26"/>
          <w:lang w:val="vi-VN"/>
        </w:rPr>
      </w:pPr>
      <w:r w:rsidRPr="00742DBA">
        <w:rPr>
          <w:rFonts w:eastAsia="Times New Roman" w:cs="Times New Roman"/>
          <w:sz w:val="26"/>
          <w:szCs w:val="26"/>
          <w:lang w:val="vi-VN"/>
        </w:rPr>
        <w:t xml:space="preserve">Tập trung chuẩn bị các điều kiện để triển khai chương trình, sách giáo khoa mới, nhất là đối với lớp 1 năm học 2019 - 2020. </w:t>
      </w:r>
    </w:p>
    <w:p w:rsidR="00742DBA" w:rsidRPr="00742DBA" w:rsidRDefault="00742DBA" w:rsidP="00742DBA">
      <w:pPr>
        <w:spacing w:before="60" w:after="60" w:line="240" w:lineRule="auto"/>
        <w:ind w:firstLine="709"/>
        <w:jc w:val="both"/>
        <w:rPr>
          <w:rFonts w:eastAsia="Times New Roman" w:cs="Times New Roman"/>
          <w:sz w:val="26"/>
          <w:szCs w:val="26"/>
          <w:lang w:val="nl-NL"/>
        </w:rPr>
      </w:pPr>
      <w:r w:rsidRPr="00742DBA">
        <w:rPr>
          <w:rFonts w:eastAsia="Times New Roman" w:cs="Times New Roman"/>
          <w:sz w:val="26"/>
          <w:szCs w:val="26"/>
          <w:lang w:val="nl-NL"/>
        </w:rPr>
        <w:t>Nâng cao năng lực đội ngũ giáo viên và cán bộ quản lí giáo dục tiểu học đáp ứng yêu cầu đổi mới giáo dục phổ thông. Lựa chọn, bồi dưỡng đội ngũ giáo viên và cán bộ quản lý giáo dục tiểu học cốt cán thực hiện chương trình, sách giáo khoa mới, ưu tiên bồi dưỡng đội ngũ giáo viên dạy lớp 1 n</w:t>
      </w:r>
      <w:r w:rsidRPr="00742DBA">
        <w:rPr>
          <w:rFonts w:eastAsia="Times New Roman" w:cs="Times New Roman" w:hint="eastAsia"/>
          <w:sz w:val="26"/>
          <w:szCs w:val="26"/>
          <w:lang w:val="nl-NL"/>
        </w:rPr>
        <w:t>ă</w:t>
      </w:r>
      <w:r w:rsidRPr="00742DBA">
        <w:rPr>
          <w:rFonts w:eastAsia="Times New Roman" w:cs="Times New Roman"/>
          <w:sz w:val="26"/>
          <w:szCs w:val="26"/>
          <w:lang w:val="nl-NL"/>
        </w:rPr>
        <w:t xml:space="preserve">m học 2019 - 2020. </w:t>
      </w:r>
    </w:p>
    <w:p w:rsidR="00742DBA" w:rsidRPr="00742DBA" w:rsidRDefault="00742DBA" w:rsidP="00742DBA">
      <w:pPr>
        <w:spacing w:before="60" w:after="60" w:line="240" w:lineRule="auto"/>
        <w:ind w:firstLine="709"/>
        <w:jc w:val="both"/>
        <w:rPr>
          <w:rFonts w:eastAsia="Times New Roman" w:cs="Times New Roman"/>
          <w:sz w:val="26"/>
          <w:szCs w:val="26"/>
          <w:lang w:val="nl-NL"/>
        </w:rPr>
      </w:pPr>
      <w:r w:rsidRPr="00742DBA">
        <w:rPr>
          <w:rFonts w:eastAsia="Times New Roman" w:cs="Times New Roman"/>
          <w:sz w:val="26"/>
          <w:szCs w:val="26"/>
          <w:lang w:val="nl-NL"/>
        </w:rPr>
        <w:t>Chú trọng đổi mới công tác quản lí, quản trị trường học theo hướng đẩy mạnh phân cấp quản lí, tăng cường quyền tự chủ của nhà trường trong việc thực hiện kế hoạch giáo dục đi đôi với việc nâng cao năng lực quản trị nhà trường, gắn với trách nhiệm của người đứng đầu cơ sở giáo dục. Đẩy mạnh thực hiện dân chủ trong trường tiểu học, khuyến khích sự sáng tạo và đề cao trách nhiệm của giáo viên và cán bộ quản lí.</w:t>
      </w:r>
    </w:p>
    <w:p w:rsidR="00742DBA" w:rsidRPr="00742DBA" w:rsidRDefault="00742DBA" w:rsidP="00742DBA">
      <w:pPr>
        <w:spacing w:before="60" w:after="60" w:line="240" w:lineRule="auto"/>
        <w:ind w:firstLine="709"/>
        <w:jc w:val="both"/>
        <w:rPr>
          <w:rFonts w:eastAsia="Times New Roman" w:cs="Times New Roman"/>
          <w:sz w:val="26"/>
          <w:szCs w:val="26"/>
          <w:lang w:val="nl-NL"/>
        </w:rPr>
      </w:pPr>
      <w:r w:rsidRPr="00742DBA">
        <w:rPr>
          <w:rFonts w:eastAsia="Times New Roman" w:cs="Times New Roman"/>
          <w:sz w:val="26"/>
          <w:szCs w:val="26"/>
          <w:lang w:val="nl-NL"/>
        </w:rPr>
        <w:t xml:space="preserve">Thực hiện </w:t>
      </w:r>
      <w:r w:rsidRPr="00742DBA">
        <w:rPr>
          <w:rFonts w:eastAsia="Times New Roman" w:cs="Times New Roman"/>
          <w:sz w:val="26"/>
          <w:szCs w:val="26"/>
          <w:lang w:val="vi-VN"/>
        </w:rPr>
        <w:t>nội dung dạy học</w:t>
      </w:r>
      <w:r w:rsidRPr="00742DBA">
        <w:rPr>
          <w:rFonts w:eastAsia="Times New Roman" w:cs="Times New Roman"/>
          <w:sz w:val="26"/>
          <w:szCs w:val="26"/>
          <w:lang w:val="nl-NL"/>
        </w:rPr>
        <w:t xml:space="preserve"> theo hướng tinh giản, tiếp cận định hướng chương trình giáo dục phổ thông mới;</w:t>
      </w:r>
      <w:r w:rsidRPr="00742DBA">
        <w:rPr>
          <w:rFonts w:eastAsia="Times New Roman" w:cs="Times New Roman"/>
          <w:sz w:val="26"/>
          <w:szCs w:val="26"/>
          <w:lang w:val="vi-VN"/>
        </w:rPr>
        <w:t xml:space="preserve"> đổi mới phương ph</w:t>
      </w:r>
      <w:r w:rsidRPr="00742DBA">
        <w:rPr>
          <w:rFonts w:eastAsia="Times New Roman" w:cs="Times New Roman"/>
          <w:sz w:val="26"/>
          <w:szCs w:val="26"/>
          <w:lang w:val="nl-NL"/>
        </w:rPr>
        <w:t>áp d</w:t>
      </w:r>
      <w:r w:rsidRPr="00742DBA">
        <w:rPr>
          <w:rFonts w:eastAsia="Times New Roman" w:cs="Times New Roman"/>
          <w:sz w:val="26"/>
          <w:szCs w:val="26"/>
          <w:lang w:val="vi-VN"/>
        </w:rPr>
        <w:t>ạy, phương ph</w:t>
      </w:r>
      <w:r w:rsidRPr="00742DBA">
        <w:rPr>
          <w:rFonts w:eastAsia="Times New Roman" w:cs="Times New Roman"/>
          <w:sz w:val="26"/>
          <w:szCs w:val="26"/>
          <w:lang w:val="nl-NL"/>
        </w:rPr>
        <w:t>áp h</w:t>
      </w:r>
      <w:r w:rsidRPr="00742DBA">
        <w:rPr>
          <w:rFonts w:eastAsia="Times New Roman" w:cs="Times New Roman"/>
          <w:sz w:val="26"/>
          <w:szCs w:val="26"/>
          <w:lang w:val="vi-VN"/>
        </w:rPr>
        <w:t>ọc v</w:t>
      </w:r>
      <w:r w:rsidRPr="00742DBA">
        <w:rPr>
          <w:rFonts w:eastAsia="Times New Roman" w:cs="Times New Roman"/>
          <w:sz w:val="26"/>
          <w:szCs w:val="26"/>
          <w:lang w:val="nl-NL"/>
        </w:rPr>
        <w:t xml:space="preserve">à nâng cao chất lượng </w:t>
      </w:r>
      <w:r w:rsidRPr="00742DBA">
        <w:rPr>
          <w:rFonts w:eastAsia="Times New Roman" w:cs="Times New Roman"/>
          <w:sz w:val="26"/>
          <w:szCs w:val="26"/>
          <w:lang w:val="vi-VN"/>
        </w:rPr>
        <w:t>đ</w:t>
      </w:r>
      <w:r w:rsidRPr="00742DBA">
        <w:rPr>
          <w:rFonts w:eastAsia="Times New Roman" w:cs="Times New Roman"/>
          <w:sz w:val="26"/>
          <w:szCs w:val="26"/>
          <w:lang w:val="nl-NL"/>
        </w:rPr>
        <w:t>ánh giá h</w:t>
      </w:r>
      <w:r w:rsidRPr="00742DBA">
        <w:rPr>
          <w:rFonts w:eastAsia="Times New Roman" w:cs="Times New Roman"/>
          <w:sz w:val="26"/>
          <w:szCs w:val="26"/>
          <w:lang w:val="vi-VN"/>
        </w:rPr>
        <w:t>ọc sinh tiểu học; vận dụng phù hợp những thành tố tích cực của các</w:t>
      </w:r>
      <w:r w:rsidRPr="00742DBA">
        <w:rPr>
          <w:rFonts w:eastAsia="Times New Roman" w:cs="Times New Roman"/>
          <w:sz w:val="26"/>
          <w:szCs w:val="26"/>
          <w:lang w:val="nl-NL"/>
        </w:rPr>
        <w:t xml:space="preserve"> mô hình, phương thức giáo dục</w:t>
      </w:r>
      <w:r w:rsidRPr="00742DBA">
        <w:rPr>
          <w:rFonts w:eastAsia="Times New Roman" w:cs="Times New Roman"/>
          <w:sz w:val="26"/>
          <w:szCs w:val="26"/>
          <w:lang w:val="vi-VN"/>
        </w:rPr>
        <w:t xml:space="preserve"> tiên tiến nhằm nâng cao </w:t>
      </w:r>
      <w:r w:rsidRPr="00742DBA">
        <w:rPr>
          <w:rFonts w:eastAsia="Times New Roman" w:cs="Times New Roman"/>
          <w:sz w:val="26"/>
          <w:szCs w:val="26"/>
          <w:lang w:val="nl-NL"/>
        </w:rPr>
        <w:t xml:space="preserve">chất lượng, </w:t>
      </w:r>
      <w:r w:rsidRPr="00742DBA">
        <w:rPr>
          <w:rFonts w:eastAsia="Times New Roman" w:cs="Times New Roman"/>
          <w:sz w:val="26"/>
          <w:szCs w:val="26"/>
          <w:lang w:val="vi-VN"/>
        </w:rPr>
        <w:t>hiệu quả giáo dục; bảo đảm c</w:t>
      </w:r>
      <w:r w:rsidRPr="00742DBA">
        <w:rPr>
          <w:rFonts w:eastAsia="Times New Roman" w:cs="Times New Roman"/>
          <w:sz w:val="26"/>
          <w:szCs w:val="26"/>
          <w:lang w:val="nl-NL"/>
        </w:rPr>
        <w:t xml:space="preserve">ác điều </w:t>
      </w:r>
      <w:r w:rsidRPr="00742DBA">
        <w:rPr>
          <w:rFonts w:eastAsia="Times New Roman" w:cs="Times New Roman"/>
          <w:sz w:val="26"/>
          <w:szCs w:val="26"/>
          <w:lang w:val="vi-VN"/>
        </w:rPr>
        <w:t>kiện v</w:t>
      </w:r>
      <w:r w:rsidRPr="00742DBA">
        <w:rPr>
          <w:rFonts w:eastAsia="Times New Roman" w:cs="Times New Roman"/>
          <w:sz w:val="26"/>
          <w:szCs w:val="26"/>
          <w:lang w:val="nl-NL"/>
        </w:rPr>
        <w:t>à tri</w:t>
      </w:r>
      <w:r w:rsidRPr="00742DBA">
        <w:rPr>
          <w:rFonts w:eastAsia="Times New Roman" w:cs="Times New Roman"/>
          <w:sz w:val="26"/>
          <w:szCs w:val="26"/>
          <w:lang w:val="vi-VN"/>
        </w:rPr>
        <w:t>ển khai dạy học ngoại ngữ</w:t>
      </w:r>
      <w:r w:rsidRPr="00742DBA">
        <w:rPr>
          <w:rFonts w:eastAsia="Times New Roman" w:cs="Times New Roman"/>
          <w:sz w:val="26"/>
          <w:szCs w:val="26"/>
          <w:lang w:val="nl-NL"/>
        </w:rPr>
        <w:t>, tin học</w:t>
      </w:r>
      <w:r w:rsidRPr="00742DBA">
        <w:rPr>
          <w:rFonts w:eastAsia="Times New Roman" w:cs="Times New Roman"/>
          <w:sz w:val="26"/>
          <w:szCs w:val="26"/>
          <w:lang w:val="vi-VN"/>
        </w:rPr>
        <w:t xml:space="preserve"> theo chương tr</w:t>
      </w:r>
      <w:r w:rsidRPr="00742DBA">
        <w:rPr>
          <w:rFonts w:eastAsia="Times New Roman" w:cs="Times New Roman"/>
          <w:sz w:val="26"/>
          <w:szCs w:val="26"/>
          <w:lang w:val="nl-NL"/>
        </w:rPr>
        <w:t>ình m</w:t>
      </w:r>
      <w:r w:rsidRPr="00742DBA">
        <w:rPr>
          <w:rFonts w:eastAsia="Times New Roman" w:cs="Times New Roman"/>
          <w:sz w:val="26"/>
          <w:szCs w:val="26"/>
          <w:lang w:val="vi-VN"/>
        </w:rPr>
        <w:t>ới</w:t>
      </w:r>
      <w:r w:rsidRPr="00742DBA">
        <w:rPr>
          <w:rFonts w:eastAsia="Times New Roman" w:cs="Times New Roman"/>
          <w:sz w:val="26"/>
          <w:szCs w:val="26"/>
          <w:lang w:val="nl-NL"/>
        </w:rPr>
        <w:t xml:space="preserve">. </w:t>
      </w:r>
    </w:p>
    <w:p w:rsidR="00742DBA" w:rsidRPr="00742DBA" w:rsidRDefault="00742DBA" w:rsidP="00742DBA">
      <w:pPr>
        <w:spacing w:before="60" w:after="60" w:line="240" w:lineRule="auto"/>
        <w:ind w:firstLine="709"/>
        <w:jc w:val="both"/>
        <w:rPr>
          <w:rFonts w:eastAsia="Times New Roman" w:cs="Times New Roman"/>
          <w:sz w:val="26"/>
          <w:szCs w:val="26"/>
          <w:lang w:val="nl-NL"/>
        </w:rPr>
      </w:pPr>
      <w:r w:rsidRPr="00742DBA">
        <w:rPr>
          <w:rFonts w:eastAsia="Times New Roman" w:cs="Times New Roman"/>
          <w:sz w:val="26"/>
          <w:szCs w:val="26"/>
          <w:lang w:val="nl-NL"/>
        </w:rPr>
        <w:t xml:space="preserve">Mở rộng quy mô, nâng cao chất lượng giáo dục hòa nhập học sinh khuyết tật; </w:t>
      </w:r>
      <w:r w:rsidRPr="00742DBA">
        <w:rPr>
          <w:rFonts w:eastAsia="Times New Roman" w:cs="Times New Roman"/>
          <w:sz w:val="26"/>
          <w:szCs w:val="26"/>
          <w:lang w:val="pt-BR"/>
        </w:rPr>
        <w:t xml:space="preserve">tạo cơ hội thuận lợi </w:t>
      </w:r>
      <w:r w:rsidRPr="00742DBA">
        <w:rPr>
          <w:rFonts w:eastAsia="Times New Roman" w:cs="Times New Roman"/>
          <w:sz w:val="26"/>
          <w:szCs w:val="26"/>
          <w:lang w:val="vi-VN"/>
        </w:rPr>
        <w:t>tiếp cận gi</w:t>
      </w:r>
      <w:r w:rsidRPr="00742DBA">
        <w:rPr>
          <w:rFonts w:eastAsia="Times New Roman" w:cs="Times New Roman"/>
          <w:sz w:val="26"/>
          <w:szCs w:val="26"/>
          <w:lang w:val="nl-NL"/>
        </w:rPr>
        <w:t>áo d</w:t>
      </w:r>
      <w:r w:rsidRPr="00742DBA">
        <w:rPr>
          <w:rFonts w:eastAsia="Times New Roman" w:cs="Times New Roman"/>
          <w:sz w:val="26"/>
          <w:szCs w:val="26"/>
          <w:lang w:val="vi-VN"/>
        </w:rPr>
        <w:t>ục cho trẻ em c</w:t>
      </w:r>
      <w:r w:rsidRPr="00742DBA">
        <w:rPr>
          <w:rFonts w:eastAsia="Times New Roman" w:cs="Times New Roman"/>
          <w:sz w:val="26"/>
          <w:szCs w:val="26"/>
          <w:lang w:val="nl-NL"/>
        </w:rPr>
        <w:t>ó hoàn c</w:t>
      </w:r>
      <w:r w:rsidRPr="00742DBA">
        <w:rPr>
          <w:rFonts w:eastAsia="Times New Roman" w:cs="Times New Roman"/>
          <w:sz w:val="26"/>
          <w:szCs w:val="26"/>
          <w:lang w:val="vi-VN"/>
        </w:rPr>
        <w:t>ảnh kh</w:t>
      </w:r>
      <w:r w:rsidRPr="00742DBA">
        <w:rPr>
          <w:rFonts w:eastAsia="Times New Roman" w:cs="Times New Roman"/>
          <w:sz w:val="26"/>
          <w:szCs w:val="26"/>
          <w:lang w:val="nl-NL"/>
        </w:rPr>
        <w:t>ó khăn; tăng cư</w:t>
      </w:r>
      <w:r w:rsidRPr="00742DBA">
        <w:rPr>
          <w:rFonts w:eastAsia="Times New Roman" w:cs="Times New Roman"/>
          <w:sz w:val="26"/>
          <w:szCs w:val="26"/>
          <w:lang w:val="vi-VN"/>
        </w:rPr>
        <w:t xml:space="preserve">ờng </w:t>
      </w:r>
      <w:r w:rsidRPr="00742DBA">
        <w:rPr>
          <w:rFonts w:eastAsia="Times New Roman" w:cs="Times New Roman"/>
          <w:sz w:val="26"/>
          <w:szCs w:val="26"/>
          <w:lang w:val="nl-NL"/>
        </w:rPr>
        <w:t xml:space="preserve">dạy </w:t>
      </w:r>
      <w:r w:rsidRPr="00742DBA">
        <w:rPr>
          <w:rFonts w:eastAsia="Times New Roman" w:cs="Times New Roman"/>
          <w:sz w:val="26"/>
          <w:szCs w:val="26"/>
          <w:lang w:val="vi-VN"/>
        </w:rPr>
        <w:lastRenderedPageBreak/>
        <w:t>tiếng Việt cho học sinh d</w:t>
      </w:r>
      <w:r w:rsidRPr="00742DBA">
        <w:rPr>
          <w:rFonts w:eastAsia="Times New Roman" w:cs="Times New Roman"/>
          <w:sz w:val="26"/>
          <w:szCs w:val="26"/>
          <w:lang w:val="nl-NL"/>
        </w:rPr>
        <w:t>ân t</w:t>
      </w:r>
      <w:r w:rsidRPr="00742DBA">
        <w:rPr>
          <w:rFonts w:eastAsia="Times New Roman" w:cs="Times New Roman"/>
          <w:sz w:val="26"/>
          <w:szCs w:val="26"/>
          <w:lang w:val="vi-VN"/>
        </w:rPr>
        <w:t>ộc thiểu số</w:t>
      </w:r>
      <w:r w:rsidRPr="00742DBA">
        <w:rPr>
          <w:rFonts w:eastAsia="Times New Roman" w:cs="Times New Roman"/>
          <w:sz w:val="26"/>
          <w:szCs w:val="26"/>
          <w:lang w:val="nl-NL"/>
        </w:rPr>
        <w:t>. D</w:t>
      </w:r>
      <w:r w:rsidRPr="00742DBA">
        <w:rPr>
          <w:rFonts w:eastAsia="Times New Roman" w:cs="Times New Roman"/>
          <w:sz w:val="26"/>
          <w:szCs w:val="26"/>
          <w:lang w:val="vi-VN"/>
        </w:rPr>
        <w:t>uy tr</w:t>
      </w:r>
      <w:r w:rsidRPr="00742DBA">
        <w:rPr>
          <w:rFonts w:eastAsia="Times New Roman" w:cs="Times New Roman"/>
          <w:sz w:val="26"/>
          <w:szCs w:val="26"/>
          <w:lang w:val="nl-NL"/>
        </w:rPr>
        <w:t>ì vững chắc và c</w:t>
      </w:r>
      <w:r w:rsidRPr="00742DBA">
        <w:rPr>
          <w:rFonts w:eastAsia="Times New Roman" w:cs="Times New Roman"/>
          <w:sz w:val="26"/>
          <w:szCs w:val="26"/>
          <w:lang w:val="vi-VN"/>
        </w:rPr>
        <w:t xml:space="preserve">ủng cố kết quả phổ cập </w:t>
      </w:r>
      <w:r w:rsidRPr="00742DBA">
        <w:rPr>
          <w:rFonts w:eastAsia="Times New Roman" w:cs="Times New Roman"/>
          <w:sz w:val="26"/>
          <w:szCs w:val="26"/>
          <w:lang w:val="nl-NL"/>
        </w:rPr>
        <w:t>G</w:t>
      </w:r>
      <w:r w:rsidRPr="00742DBA">
        <w:rPr>
          <w:rFonts w:eastAsia="Times New Roman" w:cs="Times New Roman"/>
          <w:sz w:val="26"/>
          <w:szCs w:val="26"/>
          <w:lang w:val="vi-VN"/>
        </w:rPr>
        <w:t>i</w:t>
      </w:r>
      <w:r w:rsidRPr="00742DBA">
        <w:rPr>
          <w:rFonts w:eastAsia="Times New Roman" w:cs="Times New Roman"/>
          <w:sz w:val="26"/>
          <w:szCs w:val="26"/>
          <w:lang w:val="nl-NL"/>
        </w:rPr>
        <w:t>áo d</w:t>
      </w:r>
      <w:r w:rsidRPr="00742DBA">
        <w:rPr>
          <w:rFonts w:eastAsia="Times New Roman" w:cs="Times New Roman"/>
          <w:sz w:val="26"/>
          <w:szCs w:val="26"/>
          <w:lang w:val="vi-VN"/>
        </w:rPr>
        <w:t>ục tiểu học</w:t>
      </w:r>
      <w:r w:rsidRPr="00742DBA">
        <w:rPr>
          <w:rFonts w:eastAsia="Times New Roman" w:cs="Times New Roman"/>
          <w:sz w:val="26"/>
          <w:szCs w:val="26"/>
          <w:lang w:val="nl-NL"/>
        </w:rPr>
        <w:t>,</w:t>
      </w:r>
      <w:r w:rsidRPr="00742DBA">
        <w:rPr>
          <w:rFonts w:eastAsia="Times New Roman" w:cs="Times New Roman"/>
          <w:sz w:val="26"/>
          <w:szCs w:val="26"/>
          <w:lang w:val="vi-VN"/>
        </w:rPr>
        <w:t xml:space="preserve"> </w:t>
      </w:r>
      <w:r w:rsidRPr="00742DBA">
        <w:rPr>
          <w:rFonts w:eastAsia="Times New Roman" w:cs="Times New Roman"/>
          <w:sz w:val="26"/>
          <w:szCs w:val="26"/>
          <w:lang w:val="nl-NL"/>
        </w:rPr>
        <w:t>nâng cao ch</w:t>
      </w:r>
      <w:r w:rsidRPr="00742DBA">
        <w:rPr>
          <w:rFonts w:eastAsia="Times New Roman" w:cs="Times New Roman"/>
          <w:sz w:val="26"/>
          <w:szCs w:val="26"/>
          <w:lang w:val="vi-VN"/>
        </w:rPr>
        <w:t>ất lượng x</w:t>
      </w:r>
      <w:r w:rsidRPr="00742DBA">
        <w:rPr>
          <w:rFonts w:eastAsia="Times New Roman" w:cs="Times New Roman"/>
          <w:sz w:val="26"/>
          <w:szCs w:val="26"/>
          <w:lang w:val="nl-NL"/>
        </w:rPr>
        <w:t>ây d</w:t>
      </w:r>
      <w:r w:rsidRPr="00742DBA">
        <w:rPr>
          <w:rFonts w:eastAsia="Times New Roman" w:cs="Times New Roman"/>
          <w:sz w:val="26"/>
          <w:szCs w:val="26"/>
          <w:lang w:val="vi-VN"/>
        </w:rPr>
        <w:t xml:space="preserve">ựng trường </w:t>
      </w:r>
      <w:r w:rsidRPr="00742DBA">
        <w:rPr>
          <w:rFonts w:eastAsia="Times New Roman" w:cs="Times New Roman"/>
          <w:sz w:val="26"/>
          <w:szCs w:val="26"/>
          <w:lang w:val="nl-NL"/>
        </w:rPr>
        <w:t>C</w:t>
      </w:r>
      <w:r w:rsidRPr="00742DBA">
        <w:rPr>
          <w:rFonts w:eastAsia="Times New Roman" w:cs="Times New Roman"/>
          <w:sz w:val="26"/>
          <w:szCs w:val="26"/>
          <w:lang w:val="vi-VN"/>
        </w:rPr>
        <w:t>huẩn quốc gia gắn với chương trình mục tiêu quốc gia về xây dựng nông thôn mới giai đoạn 2015</w:t>
      </w:r>
      <w:r w:rsidRPr="00742DBA">
        <w:rPr>
          <w:rFonts w:eastAsia="Times New Roman" w:cs="Times New Roman"/>
          <w:sz w:val="26"/>
          <w:szCs w:val="26"/>
          <w:lang w:val="nl-NL"/>
        </w:rPr>
        <w:t xml:space="preserve"> </w:t>
      </w:r>
      <w:r w:rsidRPr="00742DBA">
        <w:rPr>
          <w:rFonts w:eastAsia="Times New Roman" w:cs="Times New Roman"/>
          <w:sz w:val="26"/>
          <w:szCs w:val="26"/>
          <w:lang w:val="vi-VN"/>
        </w:rPr>
        <w:t>-</w:t>
      </w:r>
      <w:r w:rsidRPr="00742DBA">
        <w:rPr>
          <w:rFonts w:eastAsia="Times New Roman" w:cs="Times New Roman"/>
          <w:sz w:val="26"/>
          <w:szCs w:val="26"/>
          <w:lang w:val="nl-NL"/>
        </w:rPr>
        <w:t xml:space="preserve"> </w:t>
      </w:r>
      <w:r w:rsidRPr="00742DBA">
        <w:rPr>
          <w:rFonts w:eastAsia="Times New Roman" w:cs="Times New Roman"/>
          <w:sz w:val="26"/>
          <w:szCs w:val="26"/>
          <w:lang w:val="vi-VN"/>
        </w:rPr>
        <w:t>2020</w:t>
      </w:r>
      <w:r w:rsidRPr="00742DBA">
        <w:rPr>
          <w:rFonts w:eastAsia="Times New Roman" w:cs="Times New Roman"/>
          <w:sz w:val="26"/>
          <w:szCs w:val="26"/>
          <w:lang w:val="nl-NL"/>
        </w:rPr>
        <w:t>.</w:t>
      </w:r>
    </w:p>
    <w:p w:rsidR="00742DBA" w:rsidRPr="00A401F0" w:rsidRDefault="00742DBA" w:rsidP="00742DBA">
      <w:pPr>
        <w:spacing w:before="60" w:after="60" w:line="240" w:lineRule="auto"/>
        <w:ind w:firstLine="709"/>
        <w:jc w:val="both"/>
        <w:rPr>
          <w:rFonts w:eastAsia="Times New Roman" w:cs="Times New Roman"/>
          <w:sz w:val="26"/>
          <w:szCs w:val="26"/>
          <w:lang w:val="nl-NL"/>
        </w:rPr>
      </w:pPr>
      <w:r w:rsidRPr="00742DBA">
        <w:rPr>
          <w:rFonts w:eastAsia="Times New Roman" w:cs="Times New Roman"/>
          <w:sz w:val="26"/>
          <w:szCs w:val="26"/>
        </w:rPr>
        <w:t xml:space="preserve">Nâng cao về số lượng và </w:t>
      </w:r>
      <w:r w:rsidRPr="00742DBA">
        <w:rPr>
          <w:rFonts w:eastAsia="Times New Roman" w:cs="Times New Roman"/>
          <w:sz w:val="26"/>
          <w:szCs w:val="26"/>
          <w:lang w:val="nl-NL"/>
        </w:rPr>
        <w:t xml:space="preserve">chất lượng </w:t>
      </w:r>
      <w:r w:rsidRPr="00742DBA">
        <w:rPr>
          <w:rFonts w:eastAsia="Times New Roman" w:cs="Times New Roman"/>
          <w:sz w:val="26"/>
          <w:szCs w:val="26"/>
          <w:lang w:val="vi-VN"/>
        </w:rPr>
        <w:t>dạy học 2 buổi/ng</w:t>
      </w:r>
      <w:r w:rsidRPr="00742DBA">
        <w:rPr>
          <w:rFonts w:eastAsia="Times New Roman" w:cs="Times New Roman"/>
          <w:sz w:val="26"/>
          <w:szCs w:val="26"/>
          <w:lang w:val="nl-NL"/>
        </w:rPr>
        <w:t>ày; đẩy mạnh ứng dụng công nghệ thông tin trong dạy học và đánh giá học sinh tiểu học; tích cực và nâng cao hiệu quả trong công tác truyền thông. Thực hiện tốt quy chế dân chủ, nâng cao vai trò, trách nhiệm, lương tâm, đạo đức nhà giáo. Khắc phục</w:t>
      </w:r>
      <w:r w:rsidRPr="00742DBA">
        <w:rPr>
          <w:rFonts w:eastAsia="Times New Roman" w:cs="Times New Roman"/>
          <w:i/>
          <w:sz w:val="26"/>
          <w:szCs w:val="26"/>
          <w:lang w:val="nl-NL"/>
        </w:rPr>
        <w:t xml:space="preserve"> </w:t>
      </w:r>
      <w:r w:rsidRPr="00742DBA">
        <w:rPr>
          <w:rFonts w:eastAsia="Times New Roman" w:cs="Times New Roman"/>
          <w:sz w:val="26"/>
          <w:szCs w:val="26"/>
          <w:lang w:val="nl-NL"/>
        </w:rPr>
        <w:t xml:space="preserve">tiêu cực và bệnh thành tích trong giáo dục tiểu học. </w:t>
      </w:r>
    </w:p>
    <w:p w:rsidR="00A401F0" w:rsidRPr="00A401F0" w:rsidRDefault="00A401F0" w:rsidP="005B5F2E">
      <w:pPr>
        <w:spacing w:before="120" w:after="0" w:line="240" w:lineRule="auto"/>
        <w:ind w:firstLine="709"/>
        <w:jc w:val="both"/>
        <w:rPr>
          <w:rFonts w:eastAsia="Times New Roman" w:cs="Times New Roman"/>
          <w:b/>
          <w:sz w:val="26"/>
          <w:szCs w:val="26"/>
        </w:rPr>
      </w:pPr>
      <w:r w:rsidRPr="00A401F0">
        <w:rPr>
          <w:rFonts w:eastAsia="Times New Roman" w:cs="Times New Roman"/>
          <w:b/>
          <w:sz w:val="26"/>
          <w:szCs w:val="26"/>
        </w:rPr>
        <w:t>II. Nhiệm vụ cụ thể:</w:t>
      </w:r>
    </w:p>
    <w:p w:rsidR="00A401F0" w:rsidRPr="00A401F0" w:rsidRDefault="00A401F0" w:rsidP="00A401F0">
      <w:pPr>
        <w:spacing w:before="120" w:after="0" w:line="240" w:lineRule="auto"/>
        <w:ind w:firstLine="720"/>
        <w:jc w:val="both"/>
        <w:rPr>
          <w:rFonts w:eastAsia="Times New Roman" w:cs="Times New Roman"/>
          <w:b/>
          <w:sz w:val="26"/>
          <w:szCs w:val="26"/>
        </w:rPr>
      </w:pPr>
      <w:r w:rsidRPr="00A401F0">
        <w:rPr>
          <w:rFonts w:eastAsia="Times New Roman" w:cs="Times New Roman"/>
          <w:b/>
          <w:sz w:val="26"/>
          <w:szCs w:val="26"/>
        </w:rPr>
        <w:t>2.1/ Thực hiện chương trình,  kế hoạch giáo dục</w:t>
      </w:r>
    </w:p>
    <w:p w:rsidR="00A401F0" w:rsidRPr="00A401F0" w:rsidRDefault="00A401F0" w:rsidP="00A401F0">
      <w:pPr>
        <w:spacing w:before="120" w:after="0" w:line="240" w:lineRule="auto"/>
        <w:ind w:firstLine="720"/>
        <w:jc w:val="both"/>
        <w:rPr>
          <w:rFonts w:eastAsia="Times New Roman" w:cs="Times New Roman"/>
          <w:i/>
          <w:sz w:val="26"/>
          <w:szCs w:val="26"/>
        </w:rPr>
      </w:pPr>
      <w:r w:rsidRPr="00A401F0">
        <w:rPr>
          <w:rFonts w:eastAsia="Times New Roman" w:cs="Times New Roman"/>
          <w:sz w:val="26"/>
          <w:szCs w:val="26"/>
        </w:rPr>
        <w:t xml:space="preserve">2.1.1/ Thực hiện Chương trình giáo dục theo Quyết định số 16/2006/QĐ-BGDĐT ngày 05/5/2006 của Bộ trưởng Bộ GDĐT. Giáo viên chủ động thực hiện điều chỉnh nội dung, yêu cầu của bài học và các hoạt động giáo dục một cách linh hoạt, đảm bảo tính vừa sức, phù hợp với đối tượng học sinh và điều kiện dạy học </w:t>
      </w:r>
      <w:r w:rsidRPr="00A401F0">
        <w:rPr>
          <w:rFonts w:eastAsia="Times New Roman" w:cs="Times New Roman"/>
          <w:iCs/>
          <w:sz w:val="26"/>
          <w:szCs w:val="26"/>
        </w:rPr>
        <w:t>theo hướng dẫn của Bộ Giáo dục</w:t>
      </w:r>
      <w:r w:rsidR="00742DBA">
        <w:rPr>
          <w:rFonts w:eastAsia="Times New Roman" w:cs="Times New Roman"/>
          <w:iCs/>
          <w:sz w:val="26"/>
          <w:szCs w:val="26"/>
        </w:rPr>
        <w:t xml:space="preserve"> </w:t>
      </w:r>
      <w:r w:rsidRPr="00A401F0">
        <w:rPr>
          <w:rFonts w:eastAsia="Times New Roman" w:cs="Times New Roman"/>
          <w:sz w:val="26"/>
          <w:szCs w:val="26"/>
        </w:rPr>
        <w:t xml:space="preserve">; </w:t>
      </w:r>
      <w:r w:rsidR="00742DBA" w:rsidRPr="00742DBA">
        <w:rPr>
          <w:sz w:val="26"/>
          <w:szCs w:val="26"/>
        </w:rPr>
        <w:t>T</w:t>
      </w:r>
      <w:r w:rsidR="00742DBA" w:rsidRPr="00742DBA">
        <w:rPr>
          <w:sz w:val="26"/>
          <w:szCs w:val="26"/>
          <w:lang w:val="nb-NO"/>
        </w:rPr>
        <w:t xml:space="preserve">heo </w:t>
      </w:r>
      <w:r w:rsidR="00742DBA" w:rsidRPr="00742DBA">
        <w:rPr>
          <w:sz w:val="26"/>
          <w:szCs w:val="26"/>
          <w:lang w:val="nl-NL"/>
        </w:rPr>
        <w:t>Công văn số 4612/BGDĐT-GDTrH ngày 03/10/2017của Bộ GDĐT về việc hướng dẫn thực hiện chương trình giáo dục phổ thông hiện hành theo định hướng phát triển năng lực và phẩm chất học sinh từ năm học 2017-2018</w:t>
      </w:r>
      <w:r w:rsidR="00742DBA">
        <w:rPr>
          <w:szCs w:val="26"/>
          <w:lang w:val="nl-NL"/>
        </w:rPr>
        <w:t>.</w:t>
      </w:r>
      <w:r w:rsidRPr="00A401F0">
        <w:rPr>
          <w:rFonts w:eastAsia="Times New Roman" w:cs="Times New Roman"/>
          <w:i/>
          <w:sz w:val="26"/>
          <w:szCs w:val="26"/>
        </w:rPr>
        <w:t>.</w:t>
      </w:r>
    </w:p>
    <w:p w:rsidR="00A401F0" w:rsidRPr="00A401F0"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rPr>
        <w:t xml:space="preserve">Giáo dục kĩ năng sống và an toàn giao thông cho học sinh theo tài liệu học tập, tiếp tục thực hiện chuyên đề vệ sinh răng miệng và tích hợp nội dung bảo vệ môi trường.         </w:t>
      </w:r>
    </w:p>
    <w:p w:rsidR="00A401F0" w:rsidRPr="00A401F0" w:rsidRDefault="00A401F0" w:rsidP="00A401F0">
      <w:pPr>
        <w:spacing w:before="120" w:after="120" w:line="240" w:lineRule="auto"/>
        <w:ind w:left="240" w:firstLine="480"/>
        <w:jc w:val="both"/>
        <w:rPr>
          <w:rFonts w:eastAsia="Times New Roman" w:cs="Times New Roman"/>
          <w:sz w:val="26"/>
          <w:szCs w:val="26"/>
        </w:rPr>
      </w:pPr>
      <w:r w:rsidRPr="00A401F0">
        <w:rPr>
          <w:rFonts w:eastAsia="Times New Roman" w:cs="Times New Roman"/>
          <w:color w:val="000000"/>
          <w:sz w:val="26"/>
          <w:szCs w:val="26"/>
        </w:rPr>
        <w:t>Giảng dạy tốt 4 tiết/tháng nội dung hoạt động giáo dục ngoài giờ lên lớp</w:t>
      </w:r>
      <w:r w:rsidRPr="00A401F0">
        <w:rPr>
          <w:rFonts w:eastAsia="Times New Roman" w:cs="Times New Roman"/>
          <w:sz w:val="26"/>
          <w:szCs w:val="26"/>
        </w:rPr>
        <w:t xml:space="preserve">, giáo viên chủ nhiệm phải có kế hoạch phối hợp với gia đình và cộng đồng để thực hiện giáo dục đạo đức và kĩ năng sống cho học sinh, thực hiện phối hợp có hiệu quả thiết thực. </w:t>
      </w:r>
      <w:r w:rsidRPr="00A401F0">
        <w:rPr>
          <w:rFonts w:eastAsia="Times New Roman" w:cs="Times New Roman"/>
          <w:color w:val="000000"/>
          <w:sz w:val="26"/>
          <w:szCs w:val="26"/>
        </w:rPr>
        <w:t>Thực hiện tích hợp các nội dung giáo dục Âm nhạc, Mĩ thuật, Thủ công/Kĩ thuật, phù hợp với thực tế đơn vị</w:t>
      </w:r>
      <w:r w:rsidRPr="00A401F0">
        <w:rPr>
          <w:rFonts w:eastAsia="Times New Roman" w:cs="Times New Roman"/>
          <w:sz w:val="26"/>
          <w:szCs w:val="26"/>
        </w:rPr>
        <w:t>, thực hiện tốt thông tư 04/2014/TT-BGDĐT ngày 28/02/2014 bàn hành quy định về quản lý hoạt động giáo dục kĩ năng sống và hoạt động giáo dục chính khóa. Hoạt động giáo dục và xây dựng quy tắc ứng xử văn hoá trong nhà trường.</w:t>
      </w:r>
      <w:r w:rsidRPr="00A401F0">
        <w:rPr>
          <w:rFonts w:eastAsia="Times New Roman" w:cs="Times New Roman"/>
          <w:color w:val="000000"/>
          <w:sz w:val="26"/>
          <w:szCs w:val="26"/>
        </w:rPr>
        <w:t xml:space="preserve"> </w:t>
      </w:r>
    </w:p>
    <w:p w:rsidR="00A401F0" w:rsidRPr="00A401F0" w:rsidRDefault="00A401F0" w:rsidP="00A401F0">
      <w:pPr>
        <w:spacing w:before="120" w:after="0" w:line="240" w:lineRule="auto"/>
        <w:ind w:firstLine="720"/>
        <w:jc w:val="both"/>
        <w:rPr>
          <w:rFonts w:eastAsia="Times New Roman" w:cs="Times New Roman"/>
          <w:color w:val="000000"/>
          <w:sz w:val="26"/>
          <w:szCs w:val="26"/>
        </w:rPr>
      </w:pPr>
      <w:r w:rsidRPr="00A401F0">
        <w:rPr>
          <w:rFonts w:eastAsia="Times New Roman" w:cs="Times New Roman"/>
          <w:iCs/>
          <w:color w:val="000000"/>
          <w:sz w:val="26"/>
          <w:szCs w:val="26"/>
        </w:rPr>
        <w:t>Triển khai các phương pháp, hình thức dạy học theo hướng phát huy tính chủ động, tích cực, tự học, phát triển năng lực học sinh</w:t>
      </w:r>
      <w:r w:rsidRPr="00A401F0">
        <w:rPr>
          <w:rFonts w:eastAsia="Times New Roman" w:cs="Times New Roman"/>
          <w:color w:val="000000"/>
          <w:sz w:val="26"/>
          <w:szCs w:val="26"/>
        </w:rPr>
        <w:t>; trên cơ sở đảm bảo mục tiêu của giáo dục tiểu học, theo chuẩn kiến thức kĩ năng, chủ động xây dựng kế hoạch giáo dục theo định hướng phát triển của đơn vị.</w:t>
      </w:r>
    </w:p>
    <w:p w:rsidR="00A401F0" w:rsidRPr="00A401F0" w:rsidRDefault="00A401F0" w:rsidP="00A401F0">
      <w:pPr>
        <w:tabs>
          <w:tab w:val="left" w:pos="966"/>
        </w:tabs>
        <w:spacing w:after="0" w:line="240" w:lineRule="auto"/>
        <w:ind w:firstLine="720"/>
        <w:jc w:val="both"/>
        <w:rPr>
          <w:rFonts w:eastAsia="Times New Roman" w:cs="Times New Roman"/>
          <w:color w:val="000000"/>
          <w:sz w:val="26"/>
          <w:szCs w:val="26"/>
        </w:rPr>
      </w:pPr>
      <w:r w:rsidRPr="00A401F0">
        <w:rPr>
          <w:rFonts w:eastAsia="Times New Roman" w:cs="Times New Roman"/>
          <w:sz w:val="26"/>
          <w:szCs w:val="26"/>
        </w:rPr>
        <w:t>Thực hiện các biện pháp giảm tỉ lệ học sinh không hoàn thành môn học, lớp học và học sinh bỏ học; tổ chức các hoạt động nhằm phát hiện và bồi dưỡng học sinh năng khiếu.</w:t>
      </w:r>
    </w:p>
    <w:p w:rsidR="00A401F0" w:rsidRPr="00A401F0" w:rsidRDefault="00A401F0" w:rsidP="00A401F0">
      <w:pPr>
        <w:spacing w:after="0" w:line="240" w:lineRule="auto"/>
        <w:ind w:firstLine="720"/>
        <w:jc w:val="both"/>
        <w:rPr>
          <w:rFonts w:eastAsia="Times New Roman" w:cs="Times New Roman"/>
          <w:color w:val="000000"/>
          <w:sz w:val="26"/>
          <w:szCs w:val="26"/>
        </w:rPr>
      </w:pPr>
      <w:r w:rsidRPr="00A401F0">
        <w:rPr>
          <w:rFonts w:eastAsia="Times New Roman" w:cs="Times New Roman"/>
          <w:sz w:val="26"/>
          <w:szCs w:val="26"/>
        </w:rPr>
        <w:t xml:space="preserve">Tổ chức có chất lượng hiệu quả sinh hoạt chuyên môn tại các tổ lớp chuyên môn trong đơn vị, kịp thời tháo gỡ những khó khăn về đổi mới phương pháp giảng dạy.  </w:t>
      </w:r>
    </w:p>
    <w:p w:rsidR="00A401F0" w:rsidRPr="00A401F0" w:rsidRDefault="00A401F0" w:rsidP="00A401F0">
      <w:pPr>
        <w:spacing w:before="120" w:after="0" w:line="240" w:lineRule="auto"/>
        <w:ind w:firstLine="720"/>
        <w:jc w:val="both"/>
        <w:rPr>
          <w:rFonts w:eastAsia="Times New Roman" w:cs="Times New Roman"/>
          <w:sz w:val="26"/>
          <w:szCs w:val="26"/>
          <w:lang w:val="vi-VN"/>
        </w:rPr>
      </w:pPr>
      <w:r w:rsidRPr="00A401F0">
        <w:rPr>
          <w:rFonts w:eastAsia="Times New Roman" w:cs="Times New Roman"/>
          <w:sz w:val="26"/>
          <w:szCs w:val="26"/>
          <w:lang w:val="vi-VN"/>
        </w:rPr>
        <w:t>+ Ngày tựu trường: 1</w:t>
      </w:r>
      <w:r w:rsidR="00742DBA">
        <w:rPr>
          <w:rFonts w:eastAsia="Times New Roman" w:cs="Times New Roman"/>
          <w:sz w:val="26"/>
          <w:szCs w:val="26"/>
        </w:rPr>
        <w:t>3</w:t>
      </w:r>
      <w:r w:rsidRPr="00A401F0">
        <w:rPr>
          <w:rFonts w:eastAsia="Times New Roman" w:cs="Times New Roman"/>
          <w:sz w:val="26"/>
          <w:szCs w:val="26"/>
          <w:lang w:val="vi-VN"/>
        </w:rPr>
        <w:t>/8/201</w:t>
      </w:r>
      <w:r w:rsidR="00742DBA">
        <w:rPr>
          <w:rFonts w:eastAsia="Times New Roman" w:cs="Times New Roman"/>
          <w:sz w:val="26"/>
          <w:szCs w:val="26"/>
        </w:rPr>
        <w:t>8</w:t>
      </w:r>
      <w:r w:rsidRPr="00A401F0">
        <w:rPr>
          <w:rFonts w:eastAsia="Times New Roman" w:cs="Times New Roman"/>
          <w:sz w:val="26"/>
          <w:szCs w:val="26"/>
          <w:lang w:val="vi-VN"/>
        </w:rPr>
        <w:t>; Ngày khai giảng: 05/9/201</w:t>
      </w:r>
      <w:r w:rsidR="00742DBA">
        <w:rPr>
          <w:rFonts w:eastAsia="Times New Roman" w:cs="Times New Roman"/>
          <w:sz w:val="26"/>
          <w:szCs w:val="26"/>
        </w:rPr>
        <w:t>8</w:t>
      </w:r>
      <w:r w:rsidRPr="00A401F0">
        <w:rPr>
          <w:rFonts w:eastAsia="Times New Roman" w:cs="Times New Roman"/>
          <w:sz w:val="26"/>
          <w:szCs w:val="26"/>
          <w:lang w:val="vi-VN"/>
        </w:rPr>
        <w:t>.</w:t>
      </w:r>
    </w:p>
    <w:p w:rsidR="00A401F0" w:rsidRPr="00A401F0"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lang w:val="vi-VN"/>
        </w:rPr>
        <w:t>+ Học kỳ I:</w:t>
      </w:r>
      <w:r w:rsidRPr="00A401F0">
        <w:rPr>
          <w:rFonts w:eastAsia="Times New Roman" w:cs="Times New Roman"/>
          <w:b/>
          <w:sz w:val="26"/>
          <w:szCs w:val="26"/>
          <w:lang w:val="vi-VN"/>
        </w:rPr>
        <w:t xml:space="preserve"> </w:t>
      </w:r>
      <w:r w:rsidRPr="00A401F0">
        <w:rPr>
          <w:rFonts w:eastAsia="Times New Roman" w:cs="Times New Roman"/>
          <w:sz w:val="26"/>
          <w:szCs w:val="26"/>
          <w:lang w:val="vi-VN"/>
        </w:rPr>
        <w:t>từ ngày 2</w:t>
      </w:r>
      <w:r w:rsidR="004E12BE">
        <w:rPr>
          <w:rFonts w:eastAsia="Times New Roman" w:cs="Times New Roman"/>
          <w:sz w:val="26"/>
          <w:szCs w:val="26"/>
        </w:rPr>
        <w:t>0</w:t>
      </w:r>
      <w:r w:rsidRPr="00A401F0">
        <w:rPr>
          <w:rFonts w:eastAsia="Times New Roman" w:cs="Times New Roman"/>
          <w:sz w:val="26"/>
          <w:szCs w:val="26"/>
          <w:lang w:val="vi-VN"/>
        </w:rPr>
        <w:t>/8/201</w:t>
      </w:r>
      <w:r w:rsidR="004E12BE">
        <w:rPr>
          <w:rFonts w:eastAsia="Times New Roman" w:cs="Times New Roman"/>
          <w:sz w:val="26"/>
          <w:szCs w:val="26"/>
        </w:rPr>
        <w:t>8</w:t>
      </w:r>
      <w:r w:rsidRPr="00A401F0">
        <w:rPr>
          <w:rFonts w:eastAsia="Times New Roman" w:cs="Times New Roman"/>
          <w:sz w:val="26"/>
          <w:szCs w:val="26"/>
          <w:lang w:val="vi-VN"/>
        </w:rPr>
        <w:t xml:space="preserve"> đến ngày </w:t>
      </w:r>
      <w:r w:rsidRPr="00A401F0">
        <w:rPr>
          <w:rFonts w:eastAsia="Times New Roman" w:cs="Times New Roman"/>
          <w:sz w:val="26"/>
          <w:szCs w:val="26"/>
        </w:rPr>
        <w:t>2</w:t>
      </w:r>
      <w:r w:rsidR="004E12BE">
        <w:rPr>
          <w:rFonts w:eastAsia="Times New Roman" w:cs="Times New Roman"/>
          <w:sz w:val="26"/>
          <w:szCs w:val="26"/>
        </w:rPr>
        <w:t>8</w:t>
      </w:r>
      <w:r w:rsidRPr="00A401F0">
        <w:rPr>
          <w:rFonts w:eastAsia="Times New Roman" w:cs="Times New Roman"/>
          <w:sz w:val="26"/>
          <w:szCs w:val="26"/>
          <w:lang w:val="vi-VN"/>
        </w:rPr>
        <w:t>/12/201</w:t>
      </w:r>
      <w:r w:rsidR="004E12BE">
        <w:rPr>
          <w:rFonts w:eastAsia="Times New Roman" w:cs="Times New Roman"/>
          <w:sz w:val="26"/>
          <w:szCs w:val="26"/>
        </w:rPr>
        <w:t>8</w:t>
      </w:r>
      <w:r w:rsidRPr="00A401F0">
        <w:rPr>
          <w:rFonts w:eastAsia="Times New Roman" w:cs="Times New Roman"/>
          <w:sz w:val="26"/>
          <w:szCs w:val="26"/>
        </w:rPr>
        <w:t xml:space="preserve"> </w:t>
      </w:r>
      <w:r w:rsidRPr="00A401F0">
        <w:rPr>
          <w:rFonts w:eastAsia="Times New Roman" w:cs="Times New Roman"/>
          <w:sz w:val="26"/>
          <w:szCs w:val="26"/>
          <w:lang w:val="vi-VN"/>
        </w:rPr>
        <w:t xml:space="preserve">(bao gồm 19 tuần, trong đó có 18 tuần thực học, thời gian còn lại dành cho kiểm tra định kì và các hoạt động khác). Ngày </w:t>
      </w:r>
      <w:r w:rsidR="004E12BE">
        <w:rPr>
          <w:rFonts w:eastAsia="Times New Roman" w:cs="Times New Roman"/>
          <w:sz w:val="26"/>
          <w:szCs w:val="26"/>
        </w:rPr>
        <w:t>sơ kết</w:t>
      </w:r>
      <w:r w:rsidRPr="00A401F0">
        <w:rPr>
          <w:rFonts w:eastAsia="Times New Roman" w:cs="Times New Roman"/>
          <w:sz w:val="26"/>
          <w:szCs w:val="26"/>
          <w:lang w:val="vi-VN"/>
        </w:rPr>
        <w:t xml:space="preserve"> học kỳ I: </w:t>
      </w:r>
      <w:r w:rsidR="004E12BE">
        <w:rPr>
          <w:rFonts w:eastAsia="Times New Roman" w:cs="Times New Roman"/>
          <w:sz w:val="26"/>
          <w:szCs w:val="26"/>
        </w:rPr>
        <w:t>28</w:t>
      </w:r>
      <w:r w:rsidRPr="00A401F0">
        <w:rPr>
          <w:rFonts w:eastAsia="Times New Roman" w:cs="Times New Roman"/>
          <w:sz w:val="26"/>
          <w:szCs w:val="26"/>
          <w:lang w:val="vi-VN"/>
        </w:rPr>
        <w:t>/12/201</w:t>
      </w:r>
      <w:r w:rsidR="004E12BE">
        <w:rPr>
          <w:rFonts w:eastAsia="Times New Roman" w:cs="Times New Roman"/>
          <w:sz w:val="26"/>
          <w:szCs w:val="26"/>
        </w:rPr>
        <w:t>8</w:t>
      </w:r>
      <w:r w:rsidR="004E12BE">
        <w:rPr>
          <w:rFonts w:eastAsia="Times New Roman" w:cs="Times New Roman"/>
          <w:sz w:val="26"/>
          <w:szCs w:val="26"/>
          <w:lang w:val="vi-VN"/>
        </w:rPr>
        <w:t xml:space="preserve"> </w:t>
      </w:r>
      <w:r w:rsidRPr="00A401F0">
        <w:rPr>
          <w:rFonts w:eastAsia="Times New Roman" w:cs="Times New Roman"/>
          <w:sz w:val="26"/>
          <w:szCs w:val="26"/>
          <w:lang w:val="vi-VN"/>
        </w:rPr>
        <w:t>.</w:t>
      </w:r>
    </w:p>
    <w:p w:rsidR="00A401F0" w:rsidRPr="00A401F0" w:rsidRDefault="00A401F0" w:rsidP="00A401F0">
      <w:pPr>
        <w:spacing w:before="120" w:after="0" w:line="240" w:lineRule="auto"/>
        <w:ind w:firstLine="720"/>
        <w:jc w:val="both"/>
        <w:rPr>
          <w:rFonts w:eastAsia="Times New Roman" w:cs="Times New Roman"/>
          <w:i/>
          <w:sz w:val="26"/>
          <w:szCs w:val="26"/>
          <w:lang w:val="vi-VN"/>
        </w:rPr>
      </w:pPr>
      <w:r w:rsidRPr="00A401F0">
        <w:rPr>
          <w:rFonts w:eastAsia="Times New Roman" w:cs="Times New Roman"/>
          <w:i/>
          <w:sz w:val="26"/>
          <w:szCs w:val="26"/>
          <w:lang w:val="vi-VN"/>
        </w:rPr>
        <w:t>Ngày kiểm tra cho các môn học đánh giá bằng điểm số:</w:t>
      </w:r>
    </w:p>
    <w:p w:rsidR="004E12BE"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lang w:val="vi-VN"/>
        </w:rPr>
        <w:t>. Ngày 2</w:t>
      </w:r>
      <w:r w:rsidR="004E12BE">
        <w:rPr>
          <w:rFonts w:eastAsia="Times New Roman" w:cs="Times New Roman"/>
          <w:sz w:val="26"/>
          <w:szCs w:val="26"/>
        </w:rPr>
        <w:t>4</w:t>
      </w:r>
      <w:r w:rsidRPr="00A401F0">
        <w:rPr>
          <w:rFonts w:eastAsia="Times New Roman" w:cs="Times New Roman"/>
          <w:sz w:val="26"/>
          <w:szCs w:val="26"/>
          <w:lang w:val="vi-VN"/>
        </w:rPr>
        <w:t>/12/201</w:t>
      </w:r>
      <w:r w:rsidR="004E12BE">
        <w:rPr>
          <w:rFonts w:eastAsia="Times New Roman" w:cs="Times New Roman"/>
          <w:sz w:val="26"/>
          <w:szCs w:val="26"/>
        </w:rPr>
        <w:t>8</w:t>
      </w:r>
      <w:r w:rsidRPr="00A401F0">
        <w:rPr>
          <w:rFonts w:eastAsia="Times New Roman" w:cs="Times New Roman"/>
          <w:sz w:val="26"/>
          <w:szCs w:val="26"/>
          <w:lang w:val="vi-VN"/>
        </w:rPr>
        <w:t>: môn Tiếng Việt</w:t>
      </w:r>
      <w:r w:rsidR="004E12BE">
        <w:rPr>
          <w:rFonts w:eastAsia="Times New Roman" w:cs="Times New Roman"/>
          <w:sz w:val="26"/>
          <w:szCs w:val="26"/>
        </w:rPr>
        <w:t>;</w:t>
      </w:r>
      <w:r w:rsidRPr="00A401F0">
        <w:rPr>
          <w:rFonts w:eastAsia="Times New Roman" w:cs="Times New Roman"/>
          <w:sz w:val="26"/>
          <w:szCs w:val="26"/>
          <w:lang w:val="vi-VN"/>
        </w:rPr>
        <w:t xml:space="preserve"> </w:t>
      </w:r>
    </w:p>
    <w:p w:rsidR="00A401F0" w:rsidRPr="00A401F0"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lang w:val="vi-VN"/>
        </w:rPr>
        <w:lastRenderedPageBreak/>
        <w:t>. Ngày 2</w:t>
      </w:r>
      <w:r w:rsidR="004E12BE">
        <w:rPr>
          <w:rFonts w:eastAsia="Times New Roman" w:cs="Times New Roman"/>
          <w:sz w:val="26"/>
          <w:szCs w:val="26"/>
        </w:rPr>
        <w:t>5</w:t>
      </w:r>
      <w:r w:rsidRPr="00A401F0">
        <w:rPr>
          <w:rFonts w:eastAsia="Times New Roman" w:cs="Times New Roman"/>
          <w:sz w:val="26"/>
          <w:szCs w:val="26"/>
          <w:lang w:val="vi-VN"/>
        </w:rPr>
        <w:t>/12/201</w:t>
      </w:r>
      <w:r w:rsidR="004E12BE">
        <w:rPr>
          <w:rFonts w:eastAsia="Times New Roman" w:cs="Times New Roman"/>
          <w:sz w:val="26"/>
          <w:szCs w:val="26"/>
        </w:rPr>
        <w:t>8</w:t>
      </w:r>
      <w:r w:rsidR="004E12BE">
        <w:rPr>
          <w:rFonts w:eastAsia="Times New Roman" w:cs="Times New Roman"/>
          <w:sz w:val="26"/>
          <w:szCs w:val="26"/>
          <w:lang w:val="vi-VN"/>
        </w:rPr>
        <w:t>: môn Toán</w:t>
      </w:r>
      <w:r w:rsidRPr="00A401F0">
        <w:rPr>
          <w:rFonts w:eastAsia="Times New Roman" w:cs="Times New Roman"/>
          <w:sz w:val="26"/>
          <w:szCs w:val="26"/>
          <w:lang w:val="vi-VN"/>
        </w:rPr>
        <w:t xml:space="preserve">; </w:t>
      </w:r>
    </w:p>
    <w:p w:rsidR="00A401F0" w:rsidRPr="00A401F0"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rPr>
        <w:t>. M</w:t>
      </w:r>
      <w:r w:rsidRPr="00A401F0">
        <w:rPr>
          <w:rFonts w:eastAsia="Times New Roman" w:cs="Times New Roman"/>
          <w:sz w:val="26"/>
          <w:szCs w:val="26"/>
          <w:lang w:val="vi-VN"/>
        </w:rPr>
        <w:t>ôn Lịch sử và Địa lý (Lớp 4, 5)</w:t>
      </w:r>
      <w:r w:rsidRPr="00A401F0">
        <w:rPr>
          <w:rFonts w:eastAsia="Times New Roman" w:cs="Times New Roman"/>
          <w:sz w:val="26"/>
          <w:szCs w:val="26"/>
        </w:rPr>
        <w:t xml:space="preserve"> và các môn tự chọn kiểm tra từ 1</w:t>
      </w:r>
      <w:r w:rsidR="004E12BE">
        <w:rPr>
          <w:rFonts w:eastAsia="Times New Roman" w:cs="Times New Roman"/>
          <w:sz w:val="26"/>
          <w:szCs w:val="26"/>
        </w:rPr>
        <w:t>7</w:t>
      </w:r>
      <w:r w:rsidRPr="00A401F0">
        <w:rPr>
          <w:rFonts w:eastAsia="Times New Roman" w:cs="Times New Roman"/>
          <w:sz w:val="26"/>
          <w:szCs w:val="26"/>
        </w:rPr>
        <w:t>/12/201</w:t>
      </w:r>
      <w:r w:rsidR="004E12BE">
        <w:rPr>
          <w:rFonts w:eastAsia="Times New Roman" w:cs="Times New Roman"/>
          <w:sz w:val="26"/>
          <w:szCs w:val="26"/>
        </w:rPr>
        <w:t>8 đến 21</w:t>
      </w:r>
      <w:r w:rsidRPr="00A401F0">
        <w:rPr>
          <w:rFonts w:eastAsia="Times New Roman" w:cs="Times New Roman"/>
          <w:sz w:val="26"/>
          <w:szCs w:val="26"/>
        </w:rPr>
        <w:t>/12/201</w:t>
      </w:r>
      <w:r w:rsidR="004E12BE">
        <w:rPr>
          <w:rFonts w:eastAsia="Times New Roman" w:cs="Times New Roman"/>
          <w:sz w:val="26"/>
          <w:szCs w:val="26"/>
        </w:rPr>
        <w:t>8</w:t>
      </w:r>
      <w:r w:rsidRPr="00A401F0">
        <w:rPr>
          <w:rFonts w:eastAsia="Times New Roman" w:cs="Times New Roman"/>
          <w:sz w:val="26"/>
          <w:szCs w:val="26"/>
        </w:rPr>
        <w:t>.</w:t>
      </w:r>
    </w:p>
    <w:p w:rsidR="00A401F0" w:rsidRPr="00A401F0" w:rsidRDefault="00A401F0" w:rsidP="00A401F0">
      <w:pPr>
        <w:spacing w:before="120" w:after="0" w:line="240" w:lineRule="auto"/>
        <w:ind w:firstLine="720"/>
        <w:jc w:val="both"/>
        <w:rPr>
          <w:rFonts w:eastAsia="Times New Roman" w:cs="Times New Roman"/>
          <w:sz w:val="26"/>
          <w:szCs w:val="26"/>
          <w:lang w:val="vi-VN"/>
        </w:rPr>
      </w:pPr>
      <w:r w:rsidRPr="00A401F0">
        <w:rPr>
          <w:rFonts w:eastAsia="Times New Roman" w:cs="Times New Roman"/>
          <w:sz w:val="26"/>
          <w:szCs w:val="26"/>
        </w:rPr>
        <w:t>.</w:t>
      </w:r>
      <w:r w:rsidRPr="00A401F0">
        <w:rPr>
          <w:rFonts w:eastAsia="Times New Roman" w:cs="Times New Roman"/>
          <w:sz w:val="26"/>
          <w:szCs w:val="26"/>
          <w:lang w:val="vi-VN"/>
        </w:rPr>
        <w:t xml:space="preserve"> Ngày sơ kết học kỳ I : </w:t>
      </w:r>
      <w:r w:rsidRPr="00A401F0">
        <w:rPr>
          <w:rFonts w:eastAsia="Times New Roman" w:cs="Times New Roman"/>
          <w:sz w:val="26"/>
          <w:szCs w:val="26"/>
        </w:rPr>
        <w:t>2</w:t>
      </w:r>
      <w:r w:rsidR="004E12BE">
        <w:rPr>
          <w:rFonts w:eastAsia="Times New Roman" w:cs="Times New Roman"/>
          <w:sz w:val="26"/>
          <w:szCs w:val="26"/>
        </w:rPr>
        <w:t>8</w:t>
      </w:r>
      <w:r w:rsidRPr="00A401F0">
        <w:rPr>
          <w:rFonts w:eastAsia="Times New Roman" w:cs="Times New Roman"/>
          <w:sz w:val="26"/>
          <w:szCs w:val="26"/>
          <w:lang w:val="vi-VN"/>
        </w:rPr>
        <w:t>/12/201</w:t>
      </w:r>
      <w:r w:rsidR="004E12BE">
        <w:rPr>
          <w:rFonts w:eastAsia="Times New Roman" w:cs="Times New Roman"/>
          <w:sz w:val="26"/>
          <w:szCs w:val="26"/>
        </w:rPr>
        <w:t>8</w:t>
      </w:r>
      <w:r w:rsidRPr="00A401F0">
        <w:rPr>
          <w:rFonts w:eastAsia="Times New Roman" w:cs="Times New Roman"/>
          <w:sz w:val="26"/>
          <w:szCs w:val="26"/>
          <w:lang w:val="vi-VN"/>
        </w:rPr>
        <w:t>.</w:t>
      </w:r>
    </w:p>
    <w:p w:rsidR="004E12BE"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lang w:val="vi-VN"/>
        </w:rPr>
        <w:t xml:space="preserve">+ Học kỳ II: từ ngày </w:t>
      </w:r>
      <w:r w:rsidR="004E12BE">
        <w:rPr>
          <w:rFonts w:eastAsia="Times New Roman" w:cs="Times New Roman"/>
          <w:sz w:val="26"/>
          <w:szCs w:val="26"/>
        </w:rPr>
        <w:t>31/12/2018</w:t>
      </w:r>
      <w:r w:rsidRPr="00A401F0">
        <w:rPr>
          <w:rFonts w:eastAsia="Times New Roman" w:cs="Times New Roman"/>
          <w:sz w:val="26"/>
          <w:szCs w:val="26"/>
          <w:lang w:val="vi-VN"/>
        </w:rPr>
        <w:t xml:space="preserve"> đến ngày 2</w:t>
      </w:r>
      <w:r w:rsidR="004E12BE">
        <w:rPr>
          <w:rFonts w:eastAsia="Times New Roman" w:cs="Times New Roman"/>
          <w:sz w:val="26"/>
          <w:szCs w:val="26"/>
        </w:rPr>
        <w:t>4</w:t>
      </w:r>
      <w:r w:rsidRPr="00A401F0">
        <w:rPr>
          <w:rFonts w:eastAsia="Times New Roman" w:cs="Times New Roman"/>
          <w:sz w:val="26"/>
          <w:szCs w:val="26"/>
          <w:lang w:val="vi-VN"/>
        </w:rPr>
        <w:t>/5/201</w:t>
      </w:r>
      <w:r w:rsidR="004E12BE">
        <w:rPr>
          <w:rFonts w:eastAsia="Times New Roman" w:cs="Times New Roman"/>
          <w:sz w:val="26"/>
          <w:szCs w:val="26"/>
        </w:rPr>
        <w:t>9</w:t>
      </w:r>
      <w:r w:rsidRPr="00A401F0">
        <w:rPr>
          <w:rFonts w:eastAsia="Times New Roman" w:cs="Times New Roman"/>
          <w:sz w:val="26"/>
          <w:szCs w:val="26"/>
          <w:lang w:val="vi-VN"/>
        </w:rPr>
        <w:t xml:space="preserve"> (bao gồm 21 tuần, trong đó có 17 tuần thực học, thời gian còn lại dành cho nghỉ lễ, Tết âm lịch, kiểm tra định kì và các hoạt động khác).</w:t>
      </w:r>
      <w:r w:rsidRPr="00A401F0">
        <w:rPr>
          <w:rFonts w:eastAsia="Times New Roman" w:cs="Times New Roman"/>
          <w:sz w:val="26"/>
          <w:szCs w:val="26"/>
        </w:rPr>
        <w:t xml:space="preserve"> </w:t>
      </w:r>
    </w:p>
    <w:p w:rsidR="00A401F0" w:rsidRPr="00A401F0" w:rsidRDefault="00A401F0" w:rsidP="00A401F0">
      <w:pPr>
        <w:spacing w:before="120" w:after="0" w:line="240" w:lineRule="auto"/>
        <w:ind w:firstLine="720"/>
        <w:jc w:val="both"/>
        <w:rPr>
          <w:rFonts w:eastAsia="Times New Roman" w:cs="Times New Roman"/>
          <w:sz w:val="26"/>
          <w:szCs w:val="26"/>
          <w:lang w:val="vi-VN"/>
        </w:rPr>
      </w:pPr>
      <w:r w:rsidRPr="00A401F0">
        <w:rPr>
          <w:rFonts w:eastAsia="Times New Roman" w:cs="Times New Roman"/>
          <w:sz w:val="26"/>
          <w:szCs w:val="26"/>
          <w:lang w:val="vi-VN"/>
        </w:rPr>
        <w:t>Ngày kiểm tra cuối năm: từ ngày 1</w:t>
      </w:r>
      <w:r w:rsidR="004E12BE">
        <w:rPr>
          <w:rFonts w:eastAsia="Times New Roman" w:cs="Times New Roman"/>
          <w:sz w:val="26"/>
          <w:szCs w:val="26"/>
        </w:rPr>
        <w:t>3</w:t>
      </w:r>
      <w:r w:rsidRPr="00A401F0">
        <w:rPr>
          <w:rFonts w:eastAsia="Times New Roman" w:cs="Times New Roman"/>
          <w:sz w:val="26"/>
          <w:szCs w:val="26"/>
          <w:lang w:val="vi-VN"/>
        </w:rPr>
        <w:t>/5/201</w:t>
      </w:r>
      <w:r w:rsidR="004E12BE">
        <w:rPr>
          <w:rFonts w:eastAsia="Times New Roman" w:cs="Times New Roman"/>
          <w:sz w:val="26"/>
          <w:szCs w:val="26"/>
        </w:rPr>
        <w:t>9</w:t>
      </w:r>
      <w:r w:rsidRPr="00A401F0">
        <w:rPr>
          <w:rFonts w:eastAsia="Times New Roman" w:cs="Times New Roman"/>
          <w:sz w:val="26"/>
          <w:szCs w:val="26"/>
          <w:lang w:val="vi-VN"/>
        </w:rPr>
        <w:t xml:space="preserve"> đến ngày 1</w:t>
      </w:r>
      <w:r w:rsidR="004E12BE">
        <w:rPr>
          <w:rFonts w:eastAsia="Times New Roman" w:cs="Times New Roman"/>
          <w:sz w:val="26"/>
          <w:szCs w:val="26"/>
        </w:rPr>
        <w:t>4</w:t>
      </w:r>
      <w:r w:rsidRPr="00A401F0">
        <w:rPr>
          <w:rFonts w:eastAsia="Times New Roman" w:cs="Times New Roman"/>
          <w:sz w:val="26"/>
          <w:szCs w:val="26"/>
          <w:lang w:val="vi-VN"/>
        </w:rPr>
        <w:t>/5/201</w:t>
      </w:r>
      <w:r w:rsidR="004E12BE">
        <w:rPr>
          <w:rFonts w:eastAsia="Times New Roman" w:cs="Times New Roman"/>
          <w:sz w:val="26"/>
          <w:szCs w:val="26"/>
        </w:rPr>
        <w:t>9</w:t>
      </w:r>
      <w:r w:rsidRPr="00A401F0">
        <w:rPr>
          <w:rFonts w:eastAsia="Times New Roman" w:cs="Times New Roman"/>
          <w:sz w:val="26"/>
          <w:szCs w:val="26"/>
          <w:lang w:val="vi-VN"/>
        </w:rPr>
        <w:t>.</w:t>
      </w:r>
    </w:p>
    <w:p w:rsidR="00A401F0" w:rsidRPr="00A401F0" w:rsidRDefault="00A401F0" w:rsidP="00A401F0">
      <w:pPr>
        <w:spacing w:before="120" w:after="0" w:line="240" w:lineRule="auto"/>
        <w:jc w:val="both"/>
        <w:rPr>
          <w:rFonts w:eastAsia="Times New Roman" w:cs="Times New Roman"/>
          <w:i/>
          <w:sz w:val="26"/>
          <w:szCs w:val="26"/>
          <w:lang w:val="vi-VN"/>
        </w:rPr>
      </w:pPr>
      <w:r w:rsidRPr="00A401F0">
        <w:rPr>
          <w:rFonts w:eastAsia="Times New Roman" w:cs="Times New Roman"/>
          <w:i/>
          <w:sz w:val="26"/>
          <w:szCs w:val="26"/>
          <w:lang w:val="vi-VN"/>
        </w:rPr>
        <w:tab/>
        <w:t>Ngày kiểm tra cho các môn học đánh giá bằng điểm số:</w:t>
      </w:r>
    </w:p>
    <w:p w:rsidR="00A401F0" w:rsidRPr="00A401F0" w:rsidRDefault="00A401F0" w:rsidP="00A401F0">
      <w:pPr>
        <w:spacing w:before="120" w:after="0" w:line="240" w:lineRule="auto"/>
        <w:jc w:val="both"/>
        <w:rPr>
          <w:rFonts w:eastAsia="Times New Roman" w:cs="Times New Roman"/>
          <w:sz w:val="26"/>
          <w:szCs w:val="26"/>
          <w:lang w:val="vi-VN"/>
        </w:rPr>
      </w:pPr>
      <w:r w:rsidRPr="00A401F0">
        <w:rPr>
          <w:rFonts w:eastAsia="Times New Roman" w:cs="Times New Roman"/>
          <w:sz w:val="26"/>
          <w:szCs w:val="26"/>
          <w:lang w:val="vi-VN"/>
        </w:rPr>
        <w:tab/>
        <w:t xml:space="preserve">. Ngày </w:t>
      </w:r>
      <w:r w:rsidR="004E12BE">
        <w:rPr>
          <w:rFonts w:eastAsia="Times New Roman" w:cs="Times New Roman"/>
          <w:sz w:val="26"/>
          <w:szCs w:val="26"/>
        </w:rPr>
        <w:t>13</w:t>
      </w:r>
      <w:r w:rsidRPr="00A401F0">
        <w:rPr>
          <w:rFonts w:eastAsia="Times New Roman" w:cs="Times New Roman"/>
          <w:sz w:val="26"/>
          <w:szCs w:val="26"/>
          <w:lang w:val="vi-VN"/>
        </w:rPr>
        <w:t>/5/201</w:t>
      </w:r>
      <w:r w:rsidR="004E12BE">
        <w:rPr>
          <w:rFonts w:eastAsia="Times New Roman" w:cs="Times New Roman"/>
          <w:sz w:val="26"/>
          <w:szCs w:val="26"/>
        </w:rPr>
        <w:t>9</w:t>
      </w:r>
      <w:r w:rsidRPr="00A401F0">
        <w:rPr>
          <w:rFonts w:eastAsia="Times New Roman" w:cs="Times New Roman"/>
          <w:sz w:val="26"/>
          <w:szCs w:val="26"/>
          <w:lang w:val="vi-VN"/>
        </w:rPr>
        <w:t xml:space="preserve">: môn Tiếng Việt (Lớp </w:t>
      </w:r>
      <w:r w:rsidR="004E12BE">
        <w:rPr>
          <w:rFonts w:eastAsia="Times New Roman" w:cs="Times New Roman"/>
          <w:sz w:val="26"/>
          <w:szCs w:val="26"/>
        </w:rPr>
        <w:t>1,2,3,4</w:t>
      </w:r>
      <w:r w:rsidRPr="00A401F0">
        <w:rPr>
          <w:rFonts w:eastAsia="Times New Roman" w:cs="Times New Roman"/>
          <w:sz w:val="26"/>
          <w:szCs w:val="26"/>
          <w:lang w:val="vi-VN"/>
        </w:rPr>
        <w:t>)</w:t>
      </w:r>
    </w:p>
    <w:p w:rsidR="00A401F0" w:rsidRDefault="00A401F0" w:rsidP="00A401F0">
      <w:pPr>
        <w:spacing w:before="120" w:after="0" w:line="240" w:lineRule="auto"/>
        <w:jc w:val="both"/>
        <w:rPr>
          <w:rFonts w:eastAsia="Times New Roman" w:cs="Times New Roman"/>
          <w:sz w:val="26"/>
          <w:szCs w:val="26"/>
        </w:rPr>
      </w:pPr>
      <w:r w:rsidRPr="00A401F0">
        <w:rPr>
          <w:rFonts w:eastAsia="Times New Roman" w:cs="Times New Roman"/>
          <w:sz w:val="26"/>
          <w:szCs w:val="26"/>
          <w:lang w:val="vi-VN"/>
        </w:rPr>
        <w:tab/>
        <w:t xml:space="preserve">. Ngày </w:t>
      </w:r>
      <w:r w:rsidR="004E12BE">
        <w:rPr>
          <w:rFonts w:eastAsia="Times New Roman" w:cs="Times New Roman"/>
          <w:sz w:val="26"/>
          <w:szCs w:val="26"/>
        </w:rPr>
        <w:t>14</w:t>
      </w:r>
      <w:r w:rsidRPr="00A401F0">
        <w:rPr>
          <w:rFonts w:eastAsia="Times New Roman" w:cs="Times New Roman"/>
          <w:sz w:val="26"/>
          <w:szCs w:val="26"/>
          <w:lang w:val="vi-VN"/>
        </w:rPr>
        <w:t>/5/201</w:t>
      </w:r>
      <w:r w:rsidR="004E12BE">
        <w:rPr>
          <w:rFonts w:eastAsia="Times New Roman" w:cs="Times New Roman"/>
          <w:sz w:val="26"/>
          <w:szCs w:val="26"/>
        </w:rPr>
        <w:t>8</w:t>
      </w:r>
      <w:r w:rsidR="004E12BE">
        <w:rPr>
          <w:rFonts w:eastAsia="Times New Roman" w:cs="Times New Roman"/>
          <w:sz w:val="26"/>
          <w:szCs w:val="26"/>
          <w:lang w:val="vi-VN"/>
        </w:rPr>
        <w:t>:  môn Toán (</w:t>
      </w:r>
      <w:r w:rsidRPr="00A401F0">
        <w:rPr>
          <w:rFonts w:eastAsia="Times New Roman" w:cs="Times New Roman"/>
          <w:sz w:val="26"/>
          <w:szCs w:val="26"/>
          <w:lang w:val="vi-VN"/>
        </w:rPr>
        <w:t xml:space="preserve">Lớp </w:t>
      </w:r>
      <w:r w:rsidR="004E12BE">
        <w:rPr>
          <w:rFonts w:eastAsia="Times New Roman" w:cs="Times New Roman"/>
          <w:sz w:val="26"/>
          <w:szCs w:val="26"/>
        </w:rPr>
        <w:t>1,2,3,4</w:t>
      </w:r>
      <w:r w:rsidRPr="00A401F0">
        <w:rPr>
          <w:rFonts w:eastAsia="Times New Roman" w:cs="Times New Roman"/>
          <w:sz w:val="26"/>
          <w:szCs w:val="26"/>
          <w:lang w:val="vi-VN"/>
        </w:rPr>
        <w:t>)</w:t>
      </w:r>
    </w:p>
    <w:p w:rsidR="004E12BE" w:rsidRPr="004E12BE" w:rsidRDefault="004E12BE" w:rsidP="00A401F0">
      <w:pPr>
        <w:spacing w:before="120" w:after="0" w:line="240" w:lineRule="auto"/>
        <w:jc w:val="both"/>
        <w:rPr>
          <w:rFonts w:eastAsia="Times New Roman" w:cs="Times New Roman"/>
          <w:sz w:val="26"/>
          <w:szCs w:val="26"/>
        </w:rPr>
      </w:pPr>
      <w:r>
        <w:rPr>
          <w:rFonts w:eastAsia="Times New Roman" w:cs="Times New Roman"/>
          <w:sz w:val="26"/>
          <w:szCs w:val="26"/>
        </w:rPr>
        <w:t>Khối lớp 5 do chuẩn bị hồ sơ cho các em dự thi lớp 6ta5o nguồn sẽ kiểm tra theo lịch sau:</w:t>
      </w:r>
    </w:p>
    <w:p w:rsidR="00A401F0" w:rsidRPr="00A401F0" w:rsidRDefault="00A401F0" w:rsidP="00A401F0">
      <w:pPr>
        <w:spacing w:before="120" w:after="0" w:line="240" w:lineRule="auto"/>
        <w:ind w:firstLine="720"/>
        <w:jc w:val="both"/>
        <w:rPr>
          <w:rFonts w:eastAsia="Times New Roman" w:cs="Times New Roman"/>
          <w:sz w:val="26"/>
          <w:szCs w:val="26"/>
          <w:lang w:val="vi-VN"/>
        </w:rPr>
      </w:pPr>
      <w:r w:rsidRPr="00A401F0">
        <w:rPr>
          <w:rFonts w:eastAsia="Times New Roman" w:cs="Times New Roman"/>
          <w:sz w:val="26"/>
          <w:szCs w:val="26"/>
          <w:lang w:val="vi-VN"/>
        </w:rPr>
        <w:t xml:space="preserve">. Ngày </w:t>
      </w:r>
      <w:r w:rsidR="004E12BE">
        <w:rPr>
          <w:rFonts w:eastAsia="Times New Roman" w:cs="Times New Roman"/>
          <w:sz w:val="26"/>
          <w:szCs w:val="26"/>
        </w:rPr>
        <w:t>06</w:t>
      </w:r>
      <w:r w:rsidRPr="00A401F0">
        <w:rPr>
          <w:rFonts w:eastAsia="Times New Roman" w:cs="Times New Roman"/>
          <w:sz w:val="26"/>
          <w:szCs w:val="26"/>
          <w:lang w:val="vi-VN"/>
        </w:rPr>
        <w:t>/5/201</w:t>
      </w:r>
      <w:r w:rsidR="004E12BE">
        <w:rPr>
          <w:rFonts w:eastAsia="Times New Roman" w:cs="Times New Roman"/>
          <w:sz w:val="26"/>
          <w:szCs w:val="26"/>
        </w:rPr>
        <w:t>9</w:t>
      </w:r>
      <w:r w:rsidRPr="00A401F0">
        <w:rPr>
          <w:rFonts w:eastAsia="Times New Roman" w:cs="Times New Roman"/>
          <w:sz w:val="26"/>
          <w:szCs w:val="26"/>
          <w:lang w:val="vi-VN"/>
        </w:rPr>
        <w:t xml:space="preserve">: môn Tiếng Việt  (Lớp </w:t>
      </w:r>
      <w:r w:rsidR="004E12BE">
        <w:rPr>
          <w:rFonts w:eastAsia="Times New Roman" w:cs="Times New Roman"/>
          <w:sz w:val="26"/>
          <w:szCs w:val="26"/>
        </w:rPr>
        <w:t>5</w:t>
      </w:r>
      <w:r w:rsidRPr="00A401F0">
        <w:rPr>
          <w:rFonts w:eastAsia="Times New Roman" w:cs="Times New Roman"/>
          <w:sz w:val="26"/>
          <w:szCs w:val="26"/>
          <w:lang w:val="vi-VN"/>
        </w:rPr>
        <w:t xml:space="preserve">); </w:t>
      </w:r>
    </w:p>
    <w:p w:rsidR="00A401F0" w:rsidRPr="00A401F0" w:rsidRDefault="00A401F0" w:rsidP="00A401F0">
      <w:pPr>
        <w:spacing w:before="120" w:after="0" w:line="240" w:lineRule="auto"/>
        <w:jc w:val="both"/>
        <w:rPr>
          <w:rFonts w:eastAsia="Times New Roman" w:cs="Times New Roman"/>
          <w:sz w:val="26"/>
          <w:szCs w:val="26"/>
        </w:rPr>
      </w:pPr>
      <w:r w:rsidRPr="00A401F0">
        <w:rPr>
          <w:rFonts w:eastAsia="Times New Roman" w:cs="Times New Roman"/>
          <w:sz w:val="26"/>
          <w:szCs w:val="26"/>
          <w:lang w:val="vi-VN"/>
        </w:rPr>
        <w:t xml:space="preserve"> </w:t>
      </w:r>
      <w:r w:rsidRPr="00A401F0">
        <w:rPr>
          <w:rFonts w:eastAsia="Times New Roman" w:cs="Times New Roman"/>
          <w:sz w:val="26"/>
          <w:szCs w:val="26"/>
          <w:lang w:val="vi-VN"/>
        </w:rPr>
        <w:tab/>
        <w:t xml:space="preserve">. Ngày </w:t>
      </w:r>
      <w:r w:rsidR="004E12BE">
        <w:rPr>
          <w:rFonts w:eastAsia="Times New Roman" w:cs="Times New Roman"/>
          <w:sz w:val="26"/>
          <w:szCs w:val="26"/>
        </w:rPr>
        <w:t>07</w:t>
      </w:r>
      <w:r w:rsidRPr="00A401F0">
        <w:rPr>
          <w:rFonts w:eastAsia="Times New Roman" w:cs="Times New Roman"/>
          <w:sz w:val="26"/>
          <w:szCs w:val="26"/>
          <w:lang w:val="vi-VN"/>
        </w:rPr>
        <w:t>/5/201</w:t>
      </w:r>
      <w:r w:rsidR="004E12BE">
        <w:rPr>
          <w:rFonts w:eastAsia="Times New Roman" w:cs="Times New Roman"/>
          <w:sz w:val="26"/>
          <w:szCs w:val="26"/>
        </w:rPr>
        <w:t>9</w:t>
      </w:r>
      <w:r w:rsidRPr="00A401F0">
        <w:rPr>
          <w:rFonts w:eastAsia="Times New Roman" w:cs="Times New Roman"/>
          <w:sz w:val="26"/>
          <w:szCs w:val="26"/>
          <w:lang w:val="vi-VN"/>
        </w:rPr>
        <w:t xml:space="preserve">:  môn Toán (Lớp </w:t>
      </w:r>
      <w:r w:rsidR="004E12BE">
        <w:rPr>
          <w:rFonts w:eastAsia="Times New Roman" w:cs="Times New Roman"/>
          <w:sz w:val="26"/>
          <w:szCs w:val="26"/>
        </w:rPr>
        <w:t>5</w:t>
      </w:r>
      <w:r w:rsidRPr="00A401F0">
        <w:rPr>
          <w:rFonts w:eastAsia="Times New Roman" w:cs="Times New Roman"/>
          <w:sz w:val="26"/>
          <w:szCs w:val="26"/>
          <w:lang w:val="vi-VN"/>
        </w:rPr>
        <w:t xml:space="preserve">); </w:t>
      </w:r>
    </w:p>
    <w:p w:rsidR="00A401F0" w:rsidRPr="009A4F19"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lang w:val="vi-VN"/>
        </w:rPr>
        <w:t>Các môn Khoa học, môn Lịch sử và Địa lý (Lớp 4,5) và các môn tự chọn kiểm tra từ ngày 0</w:t>
      </w:r>
      <w:r w:rsidR="009A4F19">
        <w:rPr>
          <w:rFonts w:eastAsia="Times New Roman" w:cs="Times New Roman"/>
          <w:sz w:val="26"/>
          <w:szCs w:val="26"/>
        </w:rPr>
        <w:t>6</w:t>
      </w:r>
      <w:r w:rsidRPr="00A401F0">
        <w:rPr>
          <w:rFonts w:eastAsia="Times New Roman" w:cs="Times New Roman"/>
          <w:sz w:val="26"/>
          <w:szCs w:val="26"/>
          <w:lang w:val="vi-VN"/>
        </w:rPr>
        <w:t>/5/201</w:t>
      </w:r>
      <w:r w:rsidR="009A4F19">
        <w:rPr>
          <w:rFonts w:eastAsia="Times New Roman" w:cs="Times New Roman"/>
          <w:sz w:val="26"/>
          <w:szCs w:val="26"/>
        </w:rPr>
        <w:t>9</w:t>
      </w:r>
      <w:r w:rsidRPr="00A401F0">
        <w:rPr>
          <w:rFonts w:eastAsia="Times New Roman" w:cs="Times New Roman"/>
          <w:sz w:val="26"/>
          <w:szCs w:val="26"/>
          <w:lang w:val="vi-VN"/>
        </w:rPr>
        <w:t xml:space="preserve"> đến 1</w:t>
      </w:r>
      <w:r w:rsidR="009A4F19">
        <w:rPr>
          <w:rFonts w:eastAsia="Times New Roman" w:cs="Times New Roman"/>
          <w:sz w:val="26"/>
          <w:szCs w:val="26"/>
        </w:rPr>
        <w:t>0</w:t>
      </w:r>
      <w:r w:rsidRPr="00A401F0">
        <w:rPr>
          <w:rFonts w:eastAsia="Times New Roman" w:cs="Times New Roman"/>
          <w:sz w:val="26"/>
          <w:szCs w:val="26"/>
          <w:lang w:val="vi-VN"/>
        </w:rPr>
        <w:t>/5/201</w:t>
      </w:r>
      <w:r w:rsidR="009A4F19">
        <w:rPr>
          <w:rFonts w:eastAsia="Times New Roman" w:cs="Times New Roman"/>
          <w:sz w:val="26"/>
          <w:szCs w:val="26"/>
        </w:rPr>
        <w:t>9</w:t>
      </w:r>
    </w:p>
    <w:p w:rsidR="00A401F0" w:rsidRPr="00A401F0" w:rsidRDefault="00A401F0" w:rsidP="00A401F0">
      <w:pPr>
        <w:spacing w:before="120" w:after="0" w:line="240" w:lineRule="auto"/>
        <w:ind w:firstLine="720"/>
        <w:jc w:val="both"/>
        <w:rPr>
          <w:rFonts w:eastAsia="Times New Roman" w:cs="Times New Roman"/>
          <w:sz w:val="26"/>
          <w:szCs w:val="26"/>
          <w:lang w:val="vi-VN"/>
        </w:rPr>
      </w:pPr>
      <w:r w:rsidRPr="00A401F0">
        <w:rPr>
          <w:rFonts w:eastAsia="Times New Roman" w:cs="Times New Roman"/>
          <w:sz w:val="26"/>
          <w:szCs w:val="26"/>
          <w:lang w:val="vi-VN"/>
        </w:rPr>
        <w:t>+ Ngày tổng kết năm học: ngày 2</w:t>
      </w:r>
      <w:r w:rsidR="009A4F19">
        <w:rPr>
          <w:rFonts w:eastAsia="Times New Roman" w:cs="Times New Roman"/>
          <w:sz w:val="26"/>
          <w:szCs w:val="26"/>
        </w:rPr>
        <w:t>0</w:t>
      </w:r>
      <w:r w:rsidRPr="00A401F0">
        <w:rPr>
          <w:rFonts w:eastAsia="Times New Roman" w:cs="Times New Roman"/>
          <w:sz w:val="26"/>
          <w:szCs w:val="26"/>
          <w:lang w:val="vi-VN"/>
        </w:rPr>
        <w:t>/5 đến 2</w:t>
      </w:r>
      <w:r w:rsidR="009A4F19">
        <w:rPr>
          <w:rFonts w:eastAsia="Times New Roman" w:cs="Times New Roman"/>
          <w:sz w:val="26"/>
          <w:szCs w:val="26"/>
        </w:rPr>
        <w:t>4</w:t>
      </w:r>
      <w:r w:rsidRPr="00A401F0">
        <w:rPr>
          <w:rFonts w:eastAsia="Times New Roman" w:cs="Times New Roman"/>
          <w:sz w:val="26"/>
          <w:szCs w:val="26"/>
          <w:lang w:val="vi-VN"/>
        </w:rPr>
        <w:t>/5/201</w:t>
      </w:r>
      <w:r w:rsidR="009A4F19">
        <w:rPr>
          <w:rFonts w:eastAsia="Times New Roman" w:cs="Times New Roman"/>
          <w:sz w:val="26"/>
          <w:szCs w:val="26"/>
        </w:rPr>
        <w:t>9</w:t>
      </w:r>
      <w:r w:rsidRPr="00A401F0">
        <w:rPr>
          <w:rFonts w:eastAsia="Times New Roman" w:cs="Times New Roman"/>
          <w:sz w:val="26"/>
          <w:szCs w:val="26"/>
          <w:lang w:val="vi-VN"/>
        </w:rPr>
        <w:t>.</w:t>
      </w:r>
    </w:p>
    <w:p w:rsidR="00A401F0" w:rsidRPr="00A401F0" w:rsidRDefault="00A401F0" w:rsidP="00A401F0">
      <w:pPr>
        <w:spacing w:before="120" w:after="0" w:line="240" w:lineRule="auto"/>
        <w:jc w:val="both"/>
        <w:rPr>
          <w:rFonts w:eastAsia="Times New Roman" w:cs="Times New Roman"/>
          <w:sz w:val="26"/>
          <w:szCs w:val="26"/>
        </w:rPr>
      </w:pPr>
      <w:r w:rsidRPr="00A401F0">
        <w:rPr>
          <w:rFonts w:eastAsia="Times New Roman" w:cs="Times New Roman"/>
          <w:sz w:val="26"/>
          <w:szCs w:val="26"/>
          <w:lang w:val="vi-VN"/>
        </w:rPr>
        <w:tab/>
        <w:t>Ngày nghỉ lễ được thực hiện theo quy định. Về các ngày nghỉ lễ trong năm, sắp xếp thời gian học bù giờ cho đúng với chương trình thực học quy định đối với cấp tiểu học, có ít nhất 35 tuần thực học ( học kỳ I có ít nhất 18 tuần, học kỳ II có ít nhất 17 tuần).</w:t>
      </w:r>
      <w:r w:rsidRPr="00A401F0">
        <w:rPr>
          <w:rFonts w:eastAsia="Times New Roman" w:cs="Times New Roman"/>
          <w:sz w:val="26"/>
          <w:szCs w:val="26"/>
        </w:rPr>
        <w:t xml:space="preserve"> Kết thúc năm học 2</w:t>
      </w:r>
      <w:r w:rsidR="009A4F19">
        <w:rPr>
          <w:rFonts w:eastAsia="Times New Roman" w:cs="Times New Roman"/>
          <w:sz w:val="26"/>
          <w:szCs w:val="26"/>
        </w:rPr>
        <w:t>4</w:t>
      </w:r>
      <w:r w:rsidRPr="00A401F0">
        <w:rPr>
          <w:rFonts w:eastAsia="Times New Roman" w:cs="Times New Roman"/>
          <w:sz w:val="26"/>
          <w:szCs w:val="26"/>
        </w:rPr>
        <w:t>/5/201</w:t>
      </w:r>
      <w:r w:rsidR="009A4F19">
        <w:rPr>
          <w:rFonts w:eastAsia="Times New Roman" w:cs="Times New Roman"/>
          <w:sz w:val="26"/>
          <w:szCs w:val="26"/>
        </w:rPr>
        <w:t>9</w:t>
      </w:r>
      <w:r w:rsidRPr="00A401F0">
        <w:rPr>
          <w:rFonts w:eastAsia="Times New Roman" w:cs="Times New Roman"/>
          <w:sz w:val="26"/>
          <w:szCs w:val="26"/>
        </w:rPr>
        <w:t>.</w:t>
      </w:r>
    </w:p>
    <w:p w:rsidR="00A401F0" w:rsidRPr="00A401F0"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rPr>
        <w:t>2.1.2/ Duy trì dạy học 2 buổi/ ngày ( 8 tiết/ngày). Xây dựng kế hoạch, thời lượng dạy học 2 buổi/ ngày trên cơ sở đảm bảo các yêu cầu :</w:t>
      </w:r>
    </w:p>
    <w:p w:rsidR="00A401F0" w:rsidRPr="00A401F0"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rPr>
        <w:t xml:space="preserve">+ Học sinh tự học có sự hướng dẫn của giáo viên để hoàn thành yêu cầu học tập trên lớp, sử dụng có hiệu quả các tài liệu bổ trợ, phải tạo mọi điều kiện để học sinh hoàn thành bài tập tại lớp, tuyệt đối không giao bài tập về nhà, không để học sinh phải học thêm ngoài thời gian học ở trường. </w:t>
      </w:r>
    </w:p>
    <w:p w:rsidR="00A401F0" w:rsidRPr="00A401F0"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rPr>
        <w:t>+ Trong buổi thứ hai, thực hiên phân loại đối tượng học sinh khối lớp 1,2,3,5 và thực hiện thời khóa biểu linh hoạt từ ngày 1/10/2016,  để bồi dưỡng và phụ đạo học sinh, dạy học các môn học tự chọn, tổ chức các hoạt động giáo dục ngoài giờ lên lớp, câu lạc bộ, hoạt động ngoại khoá…</w:t>
      </w:r>
    </w:p>
    <w:p w:rsidR="00A401F0" w:rsidRPr="00A401F0"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rPr>
        <w:t>+ Phối hợp với PHHS và địa phương cộng đồng, đầu tư, hỗ trợ nhân lực, trí lực, tài lực để thực hiện giáo dục toàn diện cho học sinh trong hoạt động dạy học 2 buổi/ ngày.</w:t>
      </w:r>
    </w:p>
    <w:p w:rsidR="00A401F0" w:rsidRPr="00A401F0" w:rsidRDefault="00A401F0" w:rsidP="00A401F0">
      <w:pPr>
        <w:spacing w:after="0" w:line="240" w:lineRule="auto"/>
        <w:ind w:firstLine="720"/>
        <w:jc w:val="both"/>
        <w:rPr>
          <w:rFonts w:eastAsia="Times New Roman" w:cs="Times New Roman"/>
          <w:b/>
          <w:sz w:val="26"/>
          <w:szCs w:val="26"/>
        </w:rPr>
      </w:pPr>
    </w:p>
    <w:p w:rsidR="00A401F0" w:rsidRPr="00A401F0" w:rsidRDefault="00A401F0" w:rsidP="009A4F19">
      <w:pPr>
        <w:spacing w:after="0" w:line="240" w:lineRule="auto"/>
        <w:ind w:firstLine="720"/>
        <w:jc w:val="both"/>
        <w:rPr>
          <w:rFonts w:eastAsia="Times New Roman" w:cs="Times New Roman"/>
          <w:b/>
          <w:sz w:val="26"/>
          <w:szCs w:val="26"/>
        </w:rPr>
      </w:pPr>
      <w:r w:rsidRPr="00A401F0">
        <w:rPr>
          <w:rFonts w:eastAsia="Times New Roman" w:cs="Times New Roman"/>
          <w:b/>
          <w:sz w:val="26"/>
          <w:szCs w:val="26"/>
        </w:rPr>
        <w:t xml:space="preserve">2.2/ </w:t>
      </w:r>
      <w:r w:rsidR="009A4F19">
        <w:rPr>
          <w:rFonts w:eastAsia="Times New Roman" w:cs="Times New Roman"/>
          <w:b/>
          <w:sz w:val="26"/>
          <w:szCs w:val="26"/>
        </w:rPr>
        <w:t>Nâng cao chất lượng đánh giá học sinh tiểu học</w:t>
      </w:r>
    </w:p>
    <w:p w:rsidR="00A401F0" w:rsidRPr="00A401F0" w:rsidRDefault="00A401F0" w:rsidP="00A401F0">
      <w:pPr>
        <w:shd w:val="clear" w:color="auto" w:fill="FFFFFF"/>
        <w:spacing w:after="0" w:line="270" w:lineRule="atLeast"/>
        <w:ind w:firstLine="720"/>
        <w:jc w:val="both"/>
        <w:textAlignment w:val="baseline"/>
        <w:rPr>
          <w:rFonts w:eastAsia="Times New Roman" w:cs="Times New Roman"/>
          <w:sz w:val="26"/>
          <w:szCs w:val="26"/>
        </w:rPr>
      </w:pPr>
      <w:r w:rsidRPr="00A401F0">
        <w:rPr>
          <w:rFonts w:eastAsia="Times New Roman" w:cs="Times New Roman"/>
          <w:bCs/>
          <w:sz w:val="26"/>
          <w:szCs w:val="26"/>
          <w:bdr w:val="none" w:sz="0" w:space="0" w:color="auto" w:frame="1"/>
          <w:lang w:val="nl-NL"/>
        </w:rPr>
        <w:t xml:space="preserve">- </w:t>
      </w:r>
      <w:r w:rsidRPr="009A4F19">
        <w:rPr>
          <w:rFonts w:eastAsia="Times New Roman" w:cs="Times New Roman"/>
          <w:bCs/>
          <w:sz w:val="26"/>
          <w:szCs w:val="26"/>
          <w:bdr w:val="none" w:sz="0" w:space="0" w:color="auto" w:frame="1"/>
          <w:lang w:val="nl-NL"/>
        </w:rPr>
        <w:t xml:space="preserve">Thực hiện </w:t>
      </w:r>
      <w:r w:rsidR="009A4F19" w:rsidRPr="009A4F19">
        <w:rPr>
          <w:rFonts w:eastAsia="Times New Roman" w:cs="Times New Roman"/>
          <w:bCs/>
          <w:sz w:val="26"/>
          <w:szCs w:val="26"/>
          <w:bdr w:val="none" w:sz="0" w:space="0" w:color="auto" w:frame="1"/>
          <w:lang w:val="nl-NL"/>
        </w:rPr>
        <w:t xml:space="preserve">Thông tư </w:t>
      </w:r>
      <w:r w:rsidR="009A4F19" w:rsidRPr="009A4F19">
        <w:rPr>
          <w:sz w:val="26"/>
          <w:szCs w:val="26"/>
          <w:lang w:val="nl-NL"/>
        </w:rPr>
        <w:t xml:space="preserve">số 30/2014/TT-BGDĐT ngày 28/8/2014 và </w:t>
      </w:r>
      <w:r w:rsidR="009A4F19" w:rsidRPr="009A4F19">
        <w:rPr>
          <w:sz w:val="26"/>
          <w:szCs w:val="26"/>
          <w:lang w:val="vi-VN"/>
        </w:rPr>
        <w:t>Thông tư số 22/2016/TT-BGDĐT ngày 22/9/2016</w:t>
      </w:r>
      <w:r w:rsidR="009A4F19" w:rsidRPr="009A4F19">
        <w:rPr>
          <w:sz w:val="26"/>
          <w:szCs w:val="26"/>
          <w:lang w:val="nl-NL"/>
        </w:rPr>
        <w:t xml:space="preserve"> sửa đổi bổ sung một số điều của Quy định đánh giá học sinh tiểu học ban hành kèm theo Thông tư số 30/2014/TT-BGDĐT ngày 28/8/2014 </w:t>
      </w:r>
      <w:r w:rsidR="009A4F19" w:rsidRPr="009A4F19">
        <w:rPr>
          <w:sz w:val="26"/>
          <w:szCs w:val="26"/>
          <w:lang w:val="nl-NL"/>
        </w:rPr>
        <w:lastRenderedPageBreak/>
        <w:t>của Bộ trưởng Bộ GDĐT</w:t>
      </w:r>
      <w:r w:rsidR="009A4F19">
        <w:rPr>
          <w:sz w:val="26"/>
          <w:szCs w:val="26"/>
          <w:lang w:val="nl-NL"/>
        </w:rPr>
        <w:t>,</w:t>
      </w:r>
      <w:r w:rsidR="009A4F19" w:rsidRPr="009A4F19">
        <w:rPr>
          <w:sz w:val="26"/>
          <w:szCs w:val="26"/>
          <w:lang w:val="nl-NL"/>
        </w:rPr>
        <w:t xml:space="preserve"> </w:t>
      </w:r>
      <w:r w:rsidRPr="009A4F19">
        <w:rPr>
          <w:rFonts w:eastAsia="Times New Roman" w:cs="Times New Roman"/>
          <w:bCs/>
          <w:sz w:val="26"/>
          <w:szCs w:val="26"/>
          <w:bdr w:val="none" w:sz="0" w:space="0" w:color="auto" w:frame="1"/>
          <w:lang w:val="nl-NL"/>
        </w:rPr>
        <w:t>giúp định hướng cho giáo viên cách đánh giá học sinh trên tinh thần</w:t>
      </w:r>
      <w:r w:rsidRPr="00A401F0">
        <w:rPr>
          <w:rFonts w:eastAsia="Times New Roman" w:cs="Times New Roman"/>
          <w:bCs/>
          <w:sz w:val="26"/>
          <w:szCs w:val="26"/>
          <w:bdr w:val="none" w:sz="0" w:space="0" w:color="auto" w:frame="1"/>
          <w:lang w:val="nl-NL"/>
        </w:rPr>
        <w:t xml:space="preserve"> khích lệ, động viên, không gây áp lực cho học sinh, t</w:t>
      </w:r>
      <w:r w:rsidRPr="00A401F0">
        <w:rPr>
          <w:rFonts w:eastAsia="Times New Roman" w:cs="Times New Roman"/>
          <w:sz w:val="26"/>
          <w:szCs w:val="26"/>
        </w:rPr>
        <w:t>ránh được việc so sánh giữa học sinh này với học sinh khác, tạo tâm lý thoải mái cho các em trong học tập và các hoạt động giáo dục.</w:t>
      </w:r>
    </w:p>
    <w:p w:rsidR="00A401F0" w:rsidRPr="00A401F0" w:rsidRDefault="00A401F0" w:rsidP="00A401F0">
      <w:pPr>
        <w:shd w:val="clear" w:color="auto" w:fill="FFFFFF"/>
        <w:spacing w:after="0" w:line="270" w:lineRule="atLeast"/>
        <w:ind w:firstLine="720"/>
        <w:jc w:val="both"/>
        <w:textAlignment w:val="baseline"/>
        <w:rPr>
          <w:rFonts w:eastAsia="Times New Roman" w:cs="Times New Roman"/>
          <w:sz w:val="26"/>
          <w:szCs w:val="26"/>
        </w:rPr>
      </w:pPr>
      <w:r w:rsidRPr="00A401F0">
        <w:rPr>
          <w:rFonts w:eastAsia="Times New Roman" w:cs="Times New Roman"/>
          <w:sz w:val="26"/>
          <w:szCs w:val="26"/>
        </w:rPr>
        <w:t>- Việc đánh giá học sinh theo TT 22/2016-BGDĐT không tập trung vào kết quả học tập của học sinh về mặt kiến thức, nó được thực hiện một cách toàn diện trên nhiều lĩnh vực như kết quả học tập, kỹ năng nhận biết, phẩm chất, năng lực …</w:t>
      </w:r>
    </w:p>
    <w:p w:rsidR="00A401F0" w:rsidRPr="00A401F0" w:rsidRDefault="00A401F0" w:rsidP="00A401F0">
      <w:pPr>
        <w:shd w:val="clear" w:color="auto" w:fill="FFFFFF"/>
        <w:spacing w:after="0" w:line="270" w:lineRule="atLeast"/>
        <w:ind w:firstLine="720"/>
        <w:jc w:val="both"/>
        <w:textAlignment w:val="baseline"/>
        <w:rPr>
          <w:rFonts w:eastAsia="Times New Roman" w:cs="Times New Roman"/>
          <w:sz w:val="26"/>
          <w:szCs w:val="26"/>
          <w:bdr w:val="none" w:sz="0" w:space="0" w:color="auto" w:frame="1"/>
          <w:lang w:val="nl-NL"/>
        </w:rPr>
      </w:pPr>
      <w:r w:rsidRPr="00A401F0">
        <w:rPr>
          <w:rFonts w:eastAsia="Times New Roman" w:cs="Times New Roman"/>
          <w:sz w:val="26"/>
          <w:szCs w:val="26"/>
        </w:rPr>
        <w:t>- Việc đánh giá học sinh được thực hiện phối hợp đồng bộ giữa giáo viên chủ nhiệm, giáo viên bộ môn, cha mẹ học sinh và học sinh tự đánh giá dựa trên cơ sở sự tiến bộ của bản thân học sinh.</w:t>
      </w:r>
      <w:r w:rsidRPr="00A401F0">
        <w:rPr>
          <w:rFonts w:eastAsia="Times New Roman" w:cs="Times New Roman"/>
          <w:sz w:val="26"/>
          <w:szCs w:val="26"/>
          <w:bdr w:val="none" w:sz="0" w:space="0" w:color="auto" w:frame="1"/>
        </w:rPr>
        <w:t xml:space="preserve"> Việc giáo viên đánh giá nhận xét “bằng lời”, “viết vào tập” và tổ chức cho học sinh biết tự đánh giá, tham gia đánh giá trong quá trình học tập trên lớp giúp học sinh thấy được những hạn chế cần khắc phục;</w:t>
      </w:r>
      <w:r w:rsidRPr="00A401F0">
        <w:rPr>
          <w:rFonts w:eastAsia="Times New Roman" w:cs="Times New Roman"/>
          <w:sz w:val="26"/>
          <w:szCs w:val="26"/>
          <w:bdr w:val="none" w:sz="0" w:space="0" w:color="auto" w:frame="1"/>
          <w:lang w:val="nl-NL"/>
        </w:rPr>
        <w:t>  giáo viên  nhận xét chú ý ghi những cái được, chưa được của HS, đưa ra lời tư vấn, giải pháp để HS khắc phục hạn chế đó; các học sinh tiến bộ, có lời khen, động viên kịp thời...</w:t>
      </w:r>
    </w:p>
    <w:p w:rsidR="00A401F0" w:rsidRPr="00A401F0" w:rsidRDefault="00A401F0" w:rsidP="00A401F0">
      <w:pPr>
        <w:spacing w:after="0" w:line="240" w:lineRule="auto"/>
        <w:ind w:firstLine="720"/>
        <w:jc w:val="both"/>
        <w:rPr>
          <w:rFonts w:eastAsia="Times New Roman" w:cs="Times New Roman"/>
          <w:sz w:val="26"/>
          <w:szCs w:val="26"/>
        </w:rPr>
      </w:pPr>
      <w:r w:rsidRPr="00A401F0">
        <w:rPr>
          <w:rFonts w:eastAsia="Times New Roman" w:cs="Times New Roman"/>
          <w:sz w:val="26"/>
          <w:szCs w:val="26"/>
        </w:rPr>
        <w:t xml:space="preserve"> Bàn giao chất lượng học sinh một cách nghiêm túc.</w:t>
      </w:r>
    </w:p>
    <w:p w:rsidR="00A401F0" w:rsidRPr="00A401F0" w:rsidRDefault="00A401F0" w:rsidP="00A401F0">
      <w:pPr>
        <w:spacing w:after="0" w:line="240" w:lineRule="auto"/>
        <w:ind w:firstLine="720"/>
        <w:jc w:val="both"/>
        <w:rPr>
          <w:rFonts w:eastAsia="Times New Roman" w:cs="Times New Roman"/>
          <w:b/>
          <w:sz w:val="26"/>
          <w:szCs w:val="26"/>
        </w:rPr>
      </w:pPr>
      <w:r w:rsidRPr="00A401F0">
        <w:rPr>
          <w:rFonts w:eastAsia="Times New Roman" w:cs="Times New Roman"/>
          <w:b/>
          <w:sz w:val="26"/>
          <w:szCs w:val="26"/>
        </w:rPr>
        <w:t xml:space="preserve">2.3/ Nâng cao chất lượng dạy </w:t>
      </w:r>
      <w:r w:rsidR="009A4F19">
        <w:rPr>
          <w:rFonts w:eastAsia="Times New Roman" w:cs="Times New Roman"/>
          <w:b/>
          <w:sz w:val="26"/>
          <w:szCs w:val="26"/>
        </w:rPr>
        <w:t>Ngoại ngữ</w:t>
      </w:r>
      <w:r w:rsidRPr="00A401F0">
        <w:rPr>
          <w:rFonts w:eastAsia="Times New Roman" w:cs="Times New Roman"/>
          <w:b/>
          <w:sz w:val="26"/>
          <w:szCs w:val="26"/>
        </w:rPr>
        <w:t>, Tin học</w:t>
      </w:r>
    </w:p>
    <w:p w:rsidR="00A401F0" w:rsidRPr="00A401F0" w:rsidRDefault="00A401F0" w:rsidP="00A401F0">
      <w:pPr>
        <w:tabs>
          <w:tab w:val="left" w:pos="6135"/>
        </w:tabs>
        <w:spacing w:after="0" w:line="240" w:lineRule="auto"/>
        <w:ind w:firstLine="720"/>
        <w:jc w:val="both"/>
        <w:outlineLvl w:val="0"/>
        <w:rPr>
          <w:rFonts w:eastAsia="Times New Roman" w:cs="Times New Roman"/>
          <w:b/>
          <w:color w:val="000000"/>
          <w:sz w:val="26"/>
          <w:szCs w:val="26"/>
          <w:lang w:val="vi-VN"/>
        </w:rPr>
      </w:pPr>
      <w:r w:rsidRPr="00A401F0">
        <w:rPr>
          <w:rFonts w:eastAsia="Times New Roman" w:cs="Times New Roman"/>
          <w:sz w:val="26"/>
          <w:szCs w:val="26"/>
          <w:lang w:val="vi-VN"/>
        </w:rPr>
        <w:t xml:space="preserve">* </w:t>
      </w:r>
      <w:r w:rsidRPr="00A401F0">
        <w:rPr>
          <w:rFonts w:eastAsia="Times New Roman" w:cs="Times New Roman"/>
          <w:color w:val="000000"/>
          <w:sz w:val="26"/>
          <w:szCs w:val="26"/>
        </w:rPr>
        <w:t>Dạy học tiếng Anh</w:t>
      </w:r>
      <w:r w:rsidRPr="00A401F0">
        <w:rPr>
          <w:rFonts w:eastAsia="Times New Roman" w:cs="Times New Roman"/>
          <w:sz w:val="26"/>
          <w:szCs w:val="26"/>
          <w:lang w:val="vi-VN"/>
        </w:rPr>
        <w:t>: Tất cả học sinh lớp 1 học tiếng Anh bắt đầu từ tuần 14 của năm học 201</w:t>
      </w:r>
      <w:r w:rsidR="009A4F19">
        <w:rPr>
          <w:rFonts w:eastAsia="Times New Roman" w:cs="Times New Roman"/>
          <w:sz w:val="26"/>
          <w:szCs w:val="26"/>
        </w:rPr>
        <w:t>8</w:t>
      </w:r>
      <w:r w:rsidRPr="00A401F0">
        <w:rPr>
          <w:rFonts w:eastAsia="Times New Roman" w:cs="Times New Roman"/>
          <w:sz w:val="26"/>
          <w:szCs w:val="26"/>
          <w:lang w:val="vi-VN"/>
        </w:rPr>
        <w:t xml:space="preserve"> – 201</w:t>
      </w:r>
      <w:r w:rsidR="009A4F19">
        <w:rPr>
          <w:rFonts w:eastAsia="Times New Roman" w:cs="Times New Roman"/>
          <w:sz w:val="26"/>
          <w:szCs w:val="26"/>
        </w:rPr>
        <w:t>9</w:t>
      </w:r>
      <w:r w:rsidRPr="00A401F0">
        <w:rPr>
          <w:rFonts w:eastAsia="Times New Roman" w:cs="Times New Roman"/>
          <w:sz w:val="26"/>
          <w:szCs w:val="26"/>
          <w:lang w:val="vi-VN"/>
        </w:rPr>
        <w:t xml:space="preserve"> với thời lượng 2 tiết/ tuần và sử dụng giáo trình chính là Tiny Talk 1A. </w:t>
      </w:r>
    </w:p>
    <w:p w:rsidR="00A401F0" w:rsidRPr="00A401F0" w:rsidRDefault="00A401F0" w:rsidP="00A401F0">
      <w:pPr>
        <w:spacing w:after="0" w:line="240" w:lineRule="auto"/>
        <w:ind w:firstLine="720"/>
        <w:jc w:val="both"/>
        <w:rPr>
          <w:rFonts w:eastAsia="Times New Roman" w:cs="Times New Roman"/>
          <w:color w:val="000000"/>
          <w:sz w:val="26"/>
          <w:szCs w:val="26"/>
          <w:lang w:val="vi-VN"/>
        </w:rPr>
      </w:pPr>
      <w:r w:rsidRPr="00A401F0">
        <w:rPr>
          <w:rFonts w:eastAsia="Times New Roman" w:cs="Times New Roman"/>
          <w:color w:val="000000"/>
          <w:sz w:val="26"/>
          <w:szCs w:val="26"/>
          <w:lang w:val="vi-VN"/>
        </w:rPr>
        <w:t xml:space="preserve">* Quy định tiết dạy: </w:t>
      </w:r>
    </w:p>
    <w:p w:rsidR="00A401F0" w:rsidRPr="00A401F0" w:rsidRDefault="00A401F0" w:rsidP="00A401F0">
      <w:pPr>
        <w:spacing w:after="0" w:line="240" w:lineRule="auto"/>
        <w:ind w:firstLine="720"/>
        <w:jc w:val="both"/>
        <w:outlineLvl w:val="0"/>
        <w:rPr>
          <w:rFonts w:eastAsia="Times New Roman" w:cs="Times New Roman"/>
          <w:i/>
          <w:color w:val="000000"/>
          <w:sz w:val="26"/>
          <w:szCs w:val="26"/>
        </w:rPr>
      </w:pPr>
      <w:r w:rsidRPr="00A401F0">
        <w:rPr>
          <w:rFonts w:eastAsia="Times New Roman" w:cs="Times New Roman"/>
          <w:i/>
          <w:color w:val="000000"/>
          <w:sz w:val="26"/>
          <w:szCs w:val="26"/>
        </w:rPr>
        <w:t>- Tiếng Anh đại trà</w:t>
      </w: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894"/>
        <w:gridCol w:w="1851"/>
        <w:gridCol w:w="1407"/>
        <w:gridCol w:w="1454"/>
        <w:gridCol w:w="1568"/>
      </w:tblGrid>
      <w:tr w:rsidR="00A401F0" w:rsidRPr="00A401F0" w:rsidTr="00742DBA">
        <w:trPr>
          <w:jc w:val="center"/>
        </w:trPr>
        <w:tc>
          <w:tcPr>
            <w:tcW w:w="1299" w:type="dxa"/>
            <w:shd w:val="clear" w:color="auto" w:fill="auto"/>
          </w:tcPr>
          <w:p w:rsidR="00A401F0" w:rsidRPr="00A401F0" w:rsidRDefault="00A401F0" w:rsidP="00A401F0">
            <w:pPr>
              <w:spacing w:after="0" w:line="240" w:lineRule="auto"/>
              <w:jc w:val="center"/>
              <w:rPr>
                <w:rFonts w:eastAsia="Times New Roman" w:cs="Times New Roman"/>
                <w:b/>
                <w:color w:val="000000"/>
                <w:sz w:val="26"/>
                <w:szCs w:val="26"/>
              </w:rPr>
            </w:pPr>
            <w:r w:rsidRPr="00A401F0">
              <w:rPr>
                <w:rFonts w:eastAsia="Times New Roman" w:cs="Times New Roman"/>
                <w:b/>
                <w:color w:val="000000"/>
                <w:sz w:val="26"/>
                <w:szCs w:val="26"/>
              </w:rPr>
              <w:t>Lớp</w:t>
            </w:r>
          </w:p>
        </w:tc>
        <w:tc>
          <w:tcPr>
            <w:tcW w:w="1894" w:type="dxa"/>
            <w:shd w:val="clear" w:color="auto" w:fill="auto"/>
          </w:tcPr>
          <w:p w:rsidR="00A401F0" w:rsidRPr="00A401F0" w:rsidRDefault="00A401F0" w:rsidP="00A401F0">
            <w:pPr>
              <w:spacing w:after="0" w:line="240" w:lineRule="auto"/>
              <w:jc w:val="center"/>
              <w:rPr>
                <w:rFonts w:eastAsia="Times New Roman" w:cs="Times New Roman"/>
                <w:b/>
                <w:color w:val="000000"/>
                <w:sz w:val="26"/>
                <w:szCs w:val="26"/>
              </w:rPr>
            </w:pPr>
            <w:r w:rsidRPr="00A401F0">
              <w:rPr>
                <w:rFonts w:eastAsia="Times New Roman" w:cs="Times New Roman"/>
                <w:b/>
                <w:color w:val="000000"/>
                <w:sz w:val="26"/>
                <w:szCs w:val="26"/>
              </w:rPr>
              <w:t>1</w:t>
            </w:r>
          </w:p>
        </w:tc>
        <w:tc>
          <w:tcPr>
            <w:tcW w:w="1851" w:type="dxa"/>
            <w:shd w:val="clear" w:color="auto" w:fill="auto"/>
          </w:tcPr>
          <w:p w:rsidR="00A401F0" w:rsidRPr="00A401F0" w:rsidRDefault="00A401F0" w:rsidP="00A401F0">
            <w:pPr>
              <w:spacing w:after="0" w:line="240" w:lineRule="auto"/>
              <w:jc w:val="center"/>
              <w:rPr>
                <w:rFonts w:eastAsia="Times New Roman" w:cs="Times New Roman"/>
                <w:b/>
                <w:color w:val="000000"/>
                <w:sz w:val="26"/>
                <w:szCs w:val="26"/>
              </w:rPr>
            </w:pPr>
            <w:r w:rsidRPr="00A401F0">
              <w:rPr>
                <w:rFonts w:eastAsia="Times New Roman" w:cs="Times New Roman"/>
                <w:b/>
                <w:color w:val="000000"/>
                <w:sz w:val="26"/>
                <w:szCs w:val="26"/>
              </w:rPr>
              <w:t>2</w:t>
            </w:r>
          </w:p>
        </w:tc>
        <w:tc>
          <w:tcPr>
            <w:tcW w:w="1407" w:type="dxa"/>
            <w:shd w:val="clear" w:color="auto" w:fill="auto"/>
          </w:tcPr>
          <w:p w:rsidR="00A401F0" w:rsidRPr="00A401F0" w:rsidRDefault="00A401F0" w:rsidP="00A401F0">
            <w:pPr>
              <w:spacing w:after="0" w:line="240" w:lineRule="auto"/>
              <w:jc w:val="center"/>
              <w:rPr>
                <w:rFonts w:eastAsia="Times New Roman" w:cs="Times New Roman"/>
                <w:b/>
                <w:color w:val="000000"/>
                <w:sz w:val="26"/>
                <w:szCs w:val="26"/>
              </w:rPr>
            </w:pPr>
            <w:r w:rsidRPr="00A401F0">
              <w:rPr>
                <w:rFonts w:eastAsia="Times New Roman" w:cs="Times New Roman"/>
                <w:b/>
                <w:color w:val="000000"/>
                <w:sz w:val="26"/>
                <w:szCs w:val="26"/>
              </w:rPr>
              <w:t>3</w:t>
            </w:r>
          </w:p>
        </w:tc>
        <w:tc>
          <w:tcPr>
            <w:tcW w:w="1454" w:type="dxa"/>
            <w:shd w:val="clear" w:color="auto" w:fill="auto"/>
          </w:tcPr>
          <w:p w:rsidR="00A401F0" w:rsidRPr="00A401F0" w:rsidRDefault="00A401F0" w:rsidP="00A401F0">
            <w:pPr>
              <w:spacing w:after="0" w:line="240" w:lineRule="auto"/>
              <w:jc w:val="center"/>
              <w:rPr>
                <w:rFonts w:eastAsia="Times New Roman" w:cs="Times New Roman"/>
                <w:b/>
                <w:color w:val="000000"/>
                <w:sz w:val="26"/>
                <w:szCs w:val="26"/>
              </w:rPr>
            </w:pPr>
            <w:r w:rsidRPr="00A401F0">
              <w:rPr>
                <w:rFonts w:eastAsia="Times New Roman" w:cs="Times New Roman"/>
                <w:b/>
                <w:color w:val="000000"/>
                <w:sz w:val="26"/>
                <w:szCs w:val="26"/>
              </w:rPr>
              <w:t>4</w:t>
            </w:r>
          </w:p>
        </w:tc>
        <w:tc>
          <w:tcPr>
            <w:tcW w:w="1568" w:type="dxa"/>
            <w:shd w:val="clear" w:color="auto" w:fill="auto"/>
          </w:tcPr>
          <w:p w:rsidR="00A401F0" w:rsidRPr="00A401F0" w:rsidRDefault="00A401F0" w:rsidP="00A401F0">
            <w:pPr>
              <w:spacing w:after="0" w:line="240" w:lineRule="auto"/>
              <w:jc w:val="center"/>
              <w:rPr>
                <w:rFonts w:eastAsia="Times New Roman" w:cs="Times New Roman"/>
                <w:b/>
                <w:color w:val="000000"/>
                <w:sz w:val="26"/>
                <w:szCs w:val="26"/>
              </w:rPr>
            </w:pPr>
            <w:r w:rsidRPr="00A401F0">
              <w:rPr>
                <w:rFonts w:eastAsia="Times New Roman" w:cs="Times New Roman"/>
                <w:b/>
                <w:color w:val="000000"/>
                <w:sz w:val="26"/>
                <w:szCs w:val="26"/>
              </w:rPr>
              <w:t>5</w:t>
            </w:r>
          </w:p>
        </w:tc>
      </w:tr>
      <w:tr w:rsidR="00A401F0" w:rsidRPr="00A401F0" w:rsidTr="00742DBA">
        <w:trPr>
          <w:jc w:val="center"/>
        </w:trPr>
        <w:tc>
          <w:tcPr>
            <w:tcW w:w="1299" w:type="dxa"/>
            <w:shd w:val="clear" w:color="auto" w:fill="auto"/>
          </w:tcPr>
          <w:p w:rsidR="00A401F0" w:rsidRPr="00A401F0" w:rsidRDefault="00A401F0" w:rsidP="00A401F0">
            <w:pPr>
              <w:spacing w:after="0" w:line="240" w:lineRule="auto"/>
              <w:jc w:val="center"/>
              <w:rPr>
                <w:rFonts w:eastAsia="Times New Roman" w:cs="Times New Roman"/>
                <w:b/>
                <w:color w:val="000000"/>
                <w:sz w:val="26"/>
                <w:szCs w:val="26"/>
              </w:rPr>
            </w:pPr>
            <w:r w:rsidRPr="00A401F0">
              <w:rPr>
                <w:rFonts w:eastAsia="Times New Roman" w:cs="Times New Roman"/>
                <w:b/>
                <w:color w:val="000000"/>
                <w:sz w:val="26"/>
                <w:szCs w:val="26"/>
              </w:rPr>
              <w:t>Giáo trình</w:t>
            </w:r>
          </w:p>
        </w:tc>
        <w:tc>
          <w:tcPr>
            <w:tcW w:w="1894" w:type="dxa"/>
            <w:shd w:val="clear" w:color="auto" w:fill="auto"/>
          </w:tcPr>
          <w:p w:rsidR="00A401F0" w:rsidRPr="00A401F0" w:rsidRDefault="00A401F0" w:rsidP="00A401F0">
            <w:pPr>
              <w:spacing w:after="0" w:line="240" w:lineRule="auto"/>
              <w:jc w:val="center"/>
              <w:rPr>
                <w:rFonts w:eastAsia="Times New Roman" w:cs="Times New Roman"/>
                <w:color w:val="000000"/>
                <w:sz w:val="26"/>
                <w:szCs w:val="26"/>
              </w:rPr>
            </w:pPr>
            <w:r w:rsidRPr="00A401F0">
              <w:rPr>
                <w:rFonts w:eastAsia="Times New Roman" w:cs="Times New Roman"/>
                <w:color w:val="000000"/>
                <w:sz w:val="26"/>
                <w:szCs w:val="26"/>
              </w:rPr>
              <w:t>Tiny Talk 1A</w:t>
            </w:r>
          </w:p>
          <w:p w:rsidR="00A401F0" w:rsidRPr="00A401F0" w:rsidRDefault="00A401F0" w:rsidP="00A401F0">
            <w:pPr>
              <w:spacing w:after="0" w:line="240" w:lineRule="auto"/>
              <w:jc w:val="center"/>
              <w:rPr>
                <w:rFonts w:eastAsia="Times New Roman" w:cs="Times New Roman"/>
                <w:color w:val="000000"/>
                <w:sz w:val="26"/>
                <w:szCs w:val="26"/>
              </w:rPr>
            </w:pPr>
            <w:r w:rsidRPr="00A401F0">
              <w:rPr>
                <w:rFonts w:eastAsia="Times New Roman" w:cs="Times New Roman"/>
                <w:color w:val="000000"/>
                <w:sz w:val="26"/>
                <w:szCs w:val="26"/>
              </w:rPr>
              <w:t>(Sách bài học)</w:t>
            </w:r>
          </w:p>
        </w:tc>
        <w:tc>
          <w:tcPr>
            <w:tcW w:w="1851" w:type="dxa"/>
            <w:shd w:val="clear" w:color="auto" w:fill="auto"/>
          </w:tcPr>
          <w:p w:rsidR="00A401F0" w:rsidRPr="00A401F0" w:rsidRDefault="00A401F0" w:rsidP="00A401F0">
            <w:pPr>
              <w:spacing w:after="0" w:line="240" w:lineRule="auto"/>
              <w:jc w:val="center"/>
              <w:rPr>
                <w:rFonts w:eastAsia="Times New Roman" w:cs="Times New Roman"/>
                <w:color w:val="000000"/>
                <w:sz w:val="26"/>
                <w:szCs w:val="26"/>
              </w:rPr>
            </w:pPr>
            <w:r w:rsidRPr="00A401F0">
              <w:rPr>
                <w:rFonts w:eastAsia="Times New Roman" w:cs="Times New Roman"/>
                <w:color w:val="000000"/>
                <w:sz w:val="26"/>
                <w:szCs w:val="26"/>
              </w:rPr>
              <w:t>Tiny Talk 1B</w:t>
            </w:r>
          </w:p>
          <w:p w:rsidR="00A401F0" w:rsidRPr="00A401F0" w:rsidRDefault="00A401F0" w:rsidP="00A401F0">
            <w:pPr>
              <w:spacing w:after="0" w:line="240" w:lineRule="auto"/>
              <w:jc w:val="center"/>
              <w:rPr>
                <w:rFonts w:eastAsia="Times New Roman" w:cs="Times New Roman"/>
                <w:color w:val="000000"/>
                <w:sz w:val="26"/>
                <w:szCs w:val="26"/>
              </w:rPr>
            </w:pPr>
            <w:r w:rsidRPr="00A401F0">
              <w:rPr>
                <w:rFonts w:eastAsia="Times New Roman" w:cs="Times New Roman"/>
                <w:color w:val="000000"/>
                <w:sz w:val="26"/>
                <w:szCs w:val="26"/>
              </w:rPr>
              <w:t>(Sách bài học)</w:t>
            </w:r>
          </w:p>
        </w:tc>
        <w:tc>
          <w:tcPr>
            <w:tcW w:w="1407" w:type="dxa"/>
            <w:shd w:val="clear" w:color="auto" w:fill="auto"/>
          </w:tcPr>
          <w:p w:rsidR="00A401F0" w:rsidRPr="00A401F0" w:rsidRDefault="00A401F0" w:rsidP="00A401F0">
            <w:pPr>
              <w:spacing w:after="0" w:line="240" w:lineRule="auto"/>
              <w:jc w:val="center"/>
              <w:rPr>
                <w:rFonts w:eastAsia="Times New Roman" w:cs="Times New Roman"/>
                <w:color w:val="000000"/>
                <w:sz w:val="26"/>
                <w:szCs w:val="26"/>
              </w:rPr>
            </w:pPr>
            <w:r w:rsidRPr="00A401F0">
              <w:rPr>
                <w:rFonts w:eastAsia="Times New Roman" w:cs="Times New Roman"/>
                <w:color w:val="000000"/>
                <w:sz w:val="26"/>
                <w:szCs w:val="26"/>
              </w:rPr>
              <w:t>Let’s Go 1A</w:t>
            </w:r>
          </w:p>
        </w:tc>
        <w:tc>
          <w:tcPr>
            <w:tcW w:w="1454" w:type="dxa"/>
            <w:shd w:val="clear" w:color="auto" w:fill="auto"/>
          </w:tcPr>
          <w:p w:rsidR="00A401F0" w:rsidRPr="00A401F0" w:rsidRDefault="00A401F0" w:rsidP="00A401F0">
            <w:pPr>
              <w:spacing w:after="0" w:line="240" w:lineRule="auto"/>
              <w:jc w:val="center"/>
              <w:rPr>
                <w:rFonts w:eastAsia="Times New Roman" w:cs="Times New Roman"/>
                <w:color w:val="000000"/>
                <w:sz w:val="26"/>
                <w:szCs w:val="26"/>
              </w:rPr>
            </w:pPr>
            <w:r w:rsidRPr="00A401F0">
              <w:rPr>
                <w:rFonts w:eastAsia="Times New Roman" w:cs="Times New Roman"/>
                <w:color w:val="000000"/>
                <w:sz w:val="26"/>
                <w:szCs w:val="26"/>
              </w:rPr>
              <w:t>Let’s Go 1B</w:t>
            </w:r>
          </w:p>
        </w:tc>
        <w:tc>
          <w:tcPr>
            <w:tcW w:w="1568" w:type="dxa"/>
            <w:shd w:val="clear" w:color="auto" w:fill="auto"/>
          </w:tcPr>
          <w:p w:rsidR="00A401F0" w:rsidRPr="00A401F0" w:rsidRDefault="00A401F0" w:rsidP="00A401F0">
            <w:pPr>
              <w:spacing w:after="0" w:line="240" w:lineRule="auto"/>
              <w:jc w:val="center"/>
              <w:rPr>
                <w:rFonts w:eastAsia="Times New Roman" w:cs="Times New Roman"/>
                <w:color w:val="000000"/>
                <w:sz w:val="26"/>
                <w:szCs w:val="26"/>
              </w:rPr>
            </w:pPr>
            <w:r w:rsidRPr="00A401F0">
              <w:rPr>
                <w:rFonts w:eastAsia="Times New Roman" w:cs="Times New Roman"/>
                <w:color w:val="000000"/>
                <w:sz w:val="26"/>
                <w:szCs w:val="26"/>
              </w:rPr>
              <w:t>Let’s Go 2A</w:t>
            </w:r>
          </w:p>
        </w:tc>
      </w:tr>
      <w:tr w:rsidR="00A401F0" w:rsidRPr="00A401F0" w:rsidTr="00742DBA">
        <w:trPr>
          <w:jc w:val="center"/>
        </w:trPr>
        <w:tc>
          <w:tcPr>
            <w:tcW w:w="1299" w:type="dxa"/>
            <w:shd w:val="clear" w:color="auto" w:fill="auto"/>
          </w:tcPr>
          <w:p w:rsidR="00A401F0" w:rsidRPr="00A401F0" w:rsidRDefault="00A401F0" w:rsidP="00A401F0">
            <w:pPr>
              <w:spacing w:after="0" w:line="240" w:lineRule="auto"/>
              <w:jc w:val="center"/>
              <w:rPr>
                <w:rFonts w:eastAsia="Times New Roman" w:cs="Times New Roman"/>
                <w:b/>
                <w:color w:val="000000"/>
                <w:sz w:val="26"/>
                <w:szCs w:val="26"/>
              </w:rPr>
            </w:pPr>
            <w:r w:rsidRPr="00A401F0">
              <w:rPr>
                <w:rFonts w:eastAsia="Times New Roman" w:cs="Times New Roman"/>
                <w:b/>
                <w:color w:val="000000"/>
                <w:sz w:val="26"/>
                <w:szCs w:val="26"/>
              </w:rPr>
              <w:t>Thời lượng</w:t>
            </w:r>
          </w:p>
        </w:tc>
        <w:tc>
          <w:tcPr>
            <w:tcW w:w="1894" w:type="dxa"/>
            <w:shd w:val="clear" w:color="auto" w:fill="auto"/>
          </w:tcPr>
          <w:p w:rsidR="00A401F0" w:rsidRPr="00A401F0" w:rsidRDefault="00A401F0" w:rsidP="00A401F0">
            <w:pPr>
              <w:spacing w:after="0" w:line="240" w:lineRule="auto"/>
              <w:jc w:val="center"/>
              <w:rPr>
                <w:rFonts w:eastAsia="Times New Roman" w:cs="Times New Roman"/>
                <w:color w:val="000000"/>
                <w:sz w:val="26"/>
                <w:szCs w:val="26"/>
              </w:rPr>
            </w:pPr>
            <w:r w:rsidRPr="00A401F0">
              <w:rPr>
                <w:rFonts w:eastAsia="Times New Roman" w:cs="Times New Roman"/>
                <w:color w:val="000000"/>
                <w:sz w:val="26"/>
                <w:szCs w:val="26"/>
              </w:rPr>
              <w:t>2 tiết/tuần</w:t>
            </w:r>
          </w:p>
        </w:tc>
        <w:tc>
          <w:tcPr>
            <w:tcW w:w="1851" w:type="dxa"/>
            <w:shd w:val="clear" w:color="auto" w:fill="auto"/>
          </w:tcPr>
          <w:p w:rsidR="00A401F0" w:rsidRPr="00A401F0" w:rsidRDefault="00A401F0" w:rsidP="00A401F0">
            <w:pPr>
              <w:spacing w:after="0" w:line="240" w:lineRule="auto"/>
              <w:jc w:val="center"/>
              <w:rPr>
                <w:rFonts w:eastAsia="Times New Roman" w:cs="Times New Roman"/>
                <w:color w:val="000000"/>
                <w:sz w:val="26"/>
                <w:szCs w:val="26"/>
              </w:rPr>
            </w:pPr>
            <w:r w:rsidRPr="00A401F0">
              <w:rPr>
                <w:rFonts w:eastAsia="Times New Roman" w:cs="Times New Roman"/>
                <w:color w:val="000000"/>
                <w:sz w:val="26"/>
                <w:szCs w:val="26"/>
              </w:rPr>
              <w:t>2 tiết/tuần</w:t>
            </w:r>
          </w:p>
        </w:tc>
        <w:tc>
          <w:tcPr>
            <w:tcW w:w="1407" w:type="dxa"/>
            <w:shd w:val="clear" w:color="auto" w:fill="auto"/>
          </w:tcPr>
          <w:p w:rsidR="00A401F0" w:rsidRPr="00A401F0" w:rsidRDefault="00A401F0" w:rsidP="00A401F0">
            <w:pPr>
              <w:spacing w:after="0" w:line="240" w:lineRule="auto"/>
              <w:jc w:val="center"/>
              <w:rPr>
                <w:rFonts w:eastAsia="Times New Roman" w:cs="Times New Roman"/>
                <w:color w:val="000000"/>
                <w:sz w:val="26"/>
                <w:szCs w:val="26"/>
              </w:rPr>
            </w:pPr>
            <w:r w:rsidRPr="00A401F0">
              <w:rPr>
                <w:rFonts w:eastAsia="Times New Roman" w:cs="Times New Roman"/>
                <w:color w:val="000000"/>
                <w:sz w:val="26"/>
                <w:szCs w:val="26"/>
              </w:rPr>
              <w:t>4 tiết/tuần</w:t>
            </w:r>
          </w:p>
        </w:tc>
        <w:tc>
          <w:tcPr>
            <w:tcW w:w="1454" w:type="dxa"/>
            <w:shd w:val="clear" w:color="auto" w:fill="auto"/>
          </w:tcPr>
          <w:p w:rsidR="00A401F0" w:rsidRPr="00A401F0" w:rsidRDefault="00A401F0" w:rsidP="00A401F0">
            <w:pPr>
              <w:spacing w:after="0" w:line="240" w:lineRule="auto"/>
              <w:jc w:val="center"/>
              <w:rPr>
                <w:rFonts w:eastAsia="Times New Roman" w:cs="Times New Roman"/>
                <w:color w:val="000000"/>
                <w:sz w:val="26"/>
                <w:szCs w:val="26"/>
              </w:rPr>
            </w:pPr>
            <w:r w:rsidRPr="00A401F0">
              <w:rPr>
                <w:rFonts w:eastAsia="Times New Roman" w:cs="Times New Roman"/>
                <w:color w:val="000000"/>
                <w:sz w:val="26"/>
                <w:szCs w:val="26"/>
              </w:rPr>
              <w:t>3 tiết/tuần</w:t>
            </w:r>
          </w:p>
        </w:tc>
        <w:tc>
          <w:tcPr>
            <w:tcW w:w="1568" w:type="dxa"/>
            <w:shd w:val="clear" w:color="auto" w:fill="auto"/>
          </w:tcPr>
          <w:p w:rsidR="00A401F0" w:rsidRPr="00A401F0" w:rsidRDefault="00A401F0" w:rsidP="00A401F0">
            <w:pPr>
              <w:spacing w:after="0" w:line="240" w:lineRule="auto"/>
              <w:jc w:val="center"/>
              <w:rPr>
                <w:rFonts w:eastAsia="Times New Roman" w:cs="Times New Roman"/>
                <w:color w:val="000000"/>
                <w:sz w:val="26"/>
                <w:szCs w:val="26"/>
              </w:rPr>
            </w:pPr>
            <w:r w:rsidRPr="00A401F0">
              <w:rPr>
                <w:rFonts w:eastAsia="Times New Roman" w:cs="Times New Roman"/>
                <w:color w:val="000000"/>
                <w:sz w:val="26"/>
                <w:szCs w:val="26"/>
              </w:rPr>
              <w:t>4 tiết/tuần</w:t>
            </w:r>
          </w:p>
        </w:tc>
      </w:tr>
    </w:tbl>
    <w:p w:rsidR="00A401F0" w:rsidRPr="00A401F0" w:rsidRDefault="00A401F0" w:rsidP="00A401F0">
      <w:pPr>
        <w:spacing w:after="0" w:line="240" w:lineRule="auto"/>
        <w:jc w:val="both"/>
        <w:rPr>
          <w:rFonts w:eastAsia="Times New Roman" w:cs="Times New Roman"/>
          <w:i/>
          <w:color w:val="000000"/>
          <w:sz w:val="26"/>
          <w:szCs w:val="26"/>
        </w:rPr>
      </w:pPr>
      <w:r w:rsidRPr="00A401F0">
        <w:rPr>
          <w:rFonts w:eastAsia="Times New Roman" w:cs="Times New Roman"/>
          <w:i/>
          <w:color w:val="000000"/>
          <w:sz w:val="26"/>
          <w:szCs w:val="26"/>
        </w:rPr>
        <w:tab/>
        <w:t>- Tiếng Anh tăng cường do không đủ GV nên trường chưa thực hiện</w:t>
      </w:r>
    </w:p>
    <w:p w:rsidR="00A401F0" w:rsidRPr="00A401F0" w:rsidRDefault="00A401F0" w:rsidP="00A401F0">
      <w:pPr>
        <w:spacing w:after="0" w:line="240" w:lineRule="auto"/>
        <w:ind w:firstLine="720"/>
        <w:jc w:val="both"/>
        <w:rPr>
          <w:rFonts w:eastAsia="Times New Roman" w:cs="Times New Roman"/>
          <w:sz w:val="26"/>
          <w:szCs w:val="26"/>
        </w:rPr>
      </w:pPr>
      <w:r w:rsidRPr="00A401F0">
        <w:rPr>
          <w:rFonts w:eastAsia="Times New Roman" w:cs="Times New Roman"/>
          <w:color w:val="FF0000"/>
          <w:sz w:val="26"/>
          <w:szCs w:val="26"/>
        </w:rPr>
        <w:t xml:space="preserve"> </w:t>
      </w:r>
      <w:r w:rsidRPr="00A401F0">
        <w:rPr>
          <w:rFonts w:eastAsia="Times New Roman" w:cs="Times New Roman"/>
          <w:sz w:val="26"/>
          <w:szCs w:val="26"/>
        </w:rPr>
        <w:t>* Dạy học Tin học</w:t>
      </w:r>
    </w:p>
    <w:p w:rsidR="00A401F0" w:rsidRPr="009A4F19" w:rsidRDefault="00A401F0" w:rsidP="009A4F19">
      <w:pPr>
        <w:spacing w:after="0" w:line="240" w:lineRule="auto"/>
        <w:ind w:firstLine="720"/>
        <w:jc w:val="both"/>
        <w:rPr>
          <w:rFonts w:eastAsia="Times New Roman" w:cs="Times New Roman"/>
          <w:sz w:val="26"/>
          <w:szCs w:val="26"/>
        </w:rPr>
      </w:pPr>
      <w:r w:rsidRPr="00A401F0">
        <w:rPr>
          <w:rFonts w:eastAsia="Times New Roman" w:cs="Times New Roman"/>
          <w:sz w:val="26"/>
          <w:szCs w:val="26"/>
        </w:rPr>
        <w:t xml:space="preserve">- </w:t>
      </w:r>
      <w:r w:rsidRPr="00A401F0">
        <w:rPr>
          <w:rFonts w:eastAsia="Times New Roman" w:cs="Times New Roman"/>
          <w:sz w:val="26"/>
          <w:szCs w:val="26"/>
          <w:lang w:val="vi-VN"/>
        </w:rPr>
        <w:t>Tổ chức dạy môn Tin học cho học sinh khối lớp</w:t>
      </w:r>
      <w:r w:rsidR="009A4F19">
        <w:rPr>
          <w:rFonts w:eastAsia="Times New Roman" w:cs="Times New Roman"/>
          <w:sz w:val="26"/>
          <w:szCs w:val="26"/>
        </w:rPr>
        <w:t xml:space="preserve"> 1,2 một tuần 1 tiết, khối ,3,</w:t>
      </w:r>
      <w:r w:rsidRPr="00A401F0">
        <w:rPr>
          <w:rFonts w:eastAsia="Times New Roman" w:cs="Times New Roman"/>
          <w:sz w:val="26"/>
          <w:szCs w:val="26"/>
          <w:lang w:val="vi-VN"/>
        </w:rPr>
        <w:t xml:space="preserve"> 4,5 </w:t>
      </w:r>
      <w:r w:rsidR="009A4F19">
        <w:rPr>
          <w:rFonts w:eastAsia="Times New Roman" w:cs="Times New Roman"/>
          <w:sz w:val="26"/>
          <w:szCs w:val="26"/>
        </w:rPr>
        <w:t xml:space="preserve">là 2 tiết / tuần </w:t>
      </w:r>
      <w:r w:rsidRPr="00A401F0">
        <w:rPr>
          <w:rFonts w:eastAsia="Times New Roman" w:cs="Times New Roman"/>
          <w:sz w:val="26"/>
          <w:szCs w:val="26"/>
        </w:rPr>
        <w:t xml:space="preserve">từ </w:t>
      </w:r>
      <w:r w:rsidR="009A4F19">
        <w:rPr>
          <w:rFonts w:eastAsia="Times New Roman" w:cs="Times New Roman"/>
          <w:sz w:val="26"/>
          <w:szCs w:val="26"/>
        </w:rPr>
        <w:t>đầu</w:t>
      </w:r>
      <w:r w:rsidRPr="00A401F0">
        <w:rPr>
          <w:rFonts w:eastAsia="Times New Roman" w:cs="Times New Roman"/>
          <w:sz w:val="26"/>
          <w:szCs w:val="26"/>
        </w:rPr>
        <w:t xml:space="preserve"> tháng 10/201</w:t>
      </w:r>
      <w:r w:rsidR="009A4F19">
        <w:rPr>
          <w:rFonts w:eastAsia="Times New Roman" w:cs="Times New Roman"/>
          <w:sz w:val="26"/>
          <w:szCs w:val="26"/>
        </w:rPr>
        <w:t xml:space="preserve">8 </w:t>
      </w:r>
      <w:r w:rsidRPr="00A401F0">
        <w:rPr>
          <w:rFonts w:eastAsia="Times New Roman" w:cs="Times New Roman"/>
          <w:sz w:val="26"/>
          <w:szCs w:val="26"/>
        </w:rPr>
        <w:t>( trườ</w:t>
      </w:r>
      <w:r w:rsidR="009A4F19">
        <w:rPr>
          <w:rFonts w:eastAsia="Times New Roman" w:cs="Times New Roman"/>
          <w:sz w:val="26"/>
          <w:szCs w:val="26"/>
        </w:rPr>
        <w:t>ng chưa có Gv đang chờ luân chuyển</w:t>
      </w:r>
      <w:r w:rsidRPr="00A401F0">
        <w:rPr>
          <w:rFonts w:eastAsia="Times New Roman" w:cs="Times New Roman"/>
          <w:sz w:val="26"/>
          <w:szCs w:val="26"/>
        </w:rPr>
        <w:t xml:space="preserve">) </w:t>
      </w:r>
      <w:r w:rsidRPr="00A401F0">
        <w:rPr>
          <w:rFonts w:eastAsia="Times New Roman" w:cs="Times New Roman"/>
          <w:sz w:val="26"/>
          <w:szCs w:val="26"/>
          <w:lang w:val="vi-VN"/>
        </w:rPr>
        <w:t>đảm bảo yêu cầu chất lượng; tổ chức tham gia các cuộc thi qua Internet. Tuyển chọn, bồi dưỡng học sinh có năng khiếu</w:t>
      </w:r>
      <w:r w:rsidRPr="00A401F0">
        <w:rPr>
          <w:rFonts w:eastAsia="Times New Roman" w:cs="Times New Roman"/>
          <w:sz w:val="26"/>
          <w:szCs w:val="26"/>
        </w:rPr>
        <w:t>. Học sinh có kỹ năng thực hành thao tác trên máy đạt chuẩn theo yêu cầu.</w:t>
      </w:r>
    </w:p>
    <w:p w:rsidR="00A401F0" w:rsidRPr="00A401F0" w:rsidRDefault="00A401F0" w:rsidP="00A401F0">
      <w:pPr>
        <w:spacing w:after="0" w:line="240" w:lineRule="auto"/>
        <w:ind w:firstLine="720"/>
        <w:jc w:val="both"/>
        <w:rPr>
          <w:rFonts w:eastAsia="Times New Roman" w:cs="Times New Roman"/>
          <w:b/>
          <w:sz w:val="26"/>
          <w:szCs w:val="26"/>
        </w:rPr>
      </w:pPr>
      <w:r w:rsidRPr="00A401F0">
        <w:rPr>
          <w:rFonts w:eastAsia="Times New Roman" w:cs="Times New Roman"/>
          <w:b/>
          <w:sz w:val="26"/>
          <w:szCs w:val="26"/>
        </w:rPr>
        <w:t>2.4/ Thực hiện giáo dục đối với trẻ khuyết tật, trẻ em có hoàn cảnh khó khăn, trẻ em dân tộc thiểu số</w:t>
      </w:r>
    </w:p>
    <w:p w:rsidR="00A401F0" w:rsidRPr="00A401F0" w:rsidRDefault="00A401F0" w:rsidP="00A401F0">
      <w:pPr>
        <w:spacing w:after="0" w:line="240" w:lineRule="auto"/>
        <w:ind w:firstLine="720"/>
        <w:jc w:val="both"/>
        <w:rPr>
          <w:rFonts w:eastAsia="Times New Roman" w:cs="Times New Roman"/>
          <w:sz w:val="26"/>
          <w:szCs w:val="26"/>
        </w:rPr>
      </w:pPr>
      <w:r w:rsidRPr="00A401F0">
        <w:rPr>
          <w:rFonts w:eastAsia="Times New Roman" w:cs="Times New Roman"/>
          <w:sz w:val="26"/>
          <w:szCs w:val="26"/>
        </w:rPr>
        <w:t>2.4.1 Đối với trẻ khuyết tật</w:t>
      </w:r>
    </w:p>
    <w:p w:rsidR="00A401F0" w:rsidRPr="00A401F0" w:rsidRDefault="00A401F0" w:rsidP="00A401F0">
      <w:pPr>
        <w:spacing w:after="0" w:line="240" w:lineRule="auto"/>
        <w:ind w:firstLine="720"/>
        <w:jc w:val="both"/>
        <w:rPr>
          <w:rFonts w:eastAsia="Times New Roman" w:cs="Times New Roman"/>
          <w:sz w:val="26"/>
          <w:szCs w:val="26"/>
        </w:rPr>
      </w:pPr>
      <w:r w:rsidRPr="00A401F0">
        <w:rPr>
          <w:rFonts w:eastAsia="Times New Roman" w:cs="Times New Roman"/>
          <w:sz w:val="26"/>
          <w:szCs w:val="26"/>
        </w:rPr>
        <w:t>Trường  không có đối tượng học sinh này</w:t>
      </w:r>
    </w:p>
    <w:p w:rsidR="00A401F0" w:rsidRPr="00A401F0" w:rsidRDefault="00A401F0" w:rsidP="00A401F0">
      <w:pPr>
        <w:spacing w:after="0" w:line="240" w:lineRule="auto"/>
        <w:ind w:firstLine="720"/>
        <w:jc w:val="both"/>
        <w:rPr>
          <w:rFonts w:eastAsia="Times New Roman" w:cs="Times New Roman"/>
          <w:sz w:val="26"/>
          <w:szCs w:val="26"/>
        </w:rPr>
      </w:pPr>
      <w:r w:rsidRPr="00A401F0">
        <w:rPr>
          <w:rFonts w:eastAsia="Times New Roman" w:cs="Times New Roman"/>
          <w:sz w:val="26"/>
          <w:szCs w:val="26"/>
        </w:rPr>
        <w:t>2.4.2 Đối với trẻ em lang thang cơ nhỡ</w:t>
      </w:r>
    </w:p>
    <w:p w:rsidR="00A401F0" w:rsidRPr="00A401F0" w:rsidRDefault="00A401F0" w:rsidP="00A401F0">
      <w:pPr>
        <w:spacing w:after="0" w:line="240" w:lineRule="auto"/>
        <w:ind w:firstLine="720"/>
        <w:jc w:val="both"/>
        <w:rPr>
          <w:rFonts w:eastAsia="Times New Roman" w:cs="Times New Roman"/>
          <w:sz w:val="26"/>
          <w:szCs w:val="26"/>
        </w:rPr>
      </w:pPr>
      <w:r w:rsidRPr="00A401F0">
        <w:rPr>
          <w:rFonts w:eastAsia="Times New Roman" w:cs="Times New Roman"/>
          <w:sz w:val="26"/>
          <w:szCs w:val="26"/>
        </w:rPr>
        <w:t>Trường không có đối tượng học sinh này</w:t>
      </w:r>
    </w:p>
    <w:p w:rsidR="00A401F0" w:rsidRPr="00A401F0" w:rsidRDefault="00A401F0" w:rsidP="00A401F0">
      <w:pPr>
        <w:spacing w:after="0" w:line="240" w:lineRule="auto"/>
        <w:ind w:firstLine="720"/>
        <w:jc w:val="both"/>
        <w:rPr>
          <w:rFonts w:eastAsia="Times New Roman" w:cs="Times New Roman"/>
          <w:sz w:val="26"/>
          <w:szCs w:val="26"/>
        </w:rPr>
      </w:pPr>
      <w:r w:rsidRPr="00A401F0">
        <w:rPr>
          <w:rFonts w:eastAsia="Times New Roman" w:cs="Times New Roman"/>
          <w:sz w:val="26"/>
          <w:szCs w:val="26"/>
        </w:rPr>
        <w:t>2.4.3 Đối với học sinh dân tộc thiểu số</w:t>
      </w:r>
    </w:p>
    <w:p w:rsidR="005B5F2E" w:rsidRPr="005B5F2E" w:rsidRDefault="00A401F0" w:rsidP="005B5F2E">
      <w:pPr>
        <w:pStyle w:val="FootnoteText"/>
        <w:ind w:firstLine="720"/>
        <w:jc w:val="both"/>
        <w:rPr>
          <w:sz w:val="26"/>
          <w:szCs w:val="26"/>
        </w:rPr>
      </w:pPr>
      <w:r w:rsidRPr="005B5F2E">
        <w:rPr>
          <w:rFonts w:eastAsia="Times New Roman" w:cs="Times New Roman"/>
          <w:sz w:val="26"/>
          <w:szCs w:val="26"/>
        </w:rPr>
        <w:t xml:space="preserve">Toàn trường có </w:t>
      </w:r>
      <w:r w:rsidR="005B5F2E" w:rsidRPr="005B5F2E">
        <w:rPr>
          <w:rFonts w:eastAsia="Times New Roman" w:cs="Times New Roman"/>
          <w:sz w:val="26"/>
          <w:szCs w:val="26"/>
        </w:rPr>
        <w:t>3</w:t>
      </w:r>
      <w:r w:rsidRPr="005B5F2E">
        <w:rPr>
          <w:rFonts w:eastAsia="Times New Roman" w:cs="Times New Roman"/>
          <w:sz w:val="26"/>
          <w:szCs w:val="26"/>
        </w:rPr>
        <w:t>/</w:t>
      </w:r>
      <w:r w:rsidR="005B5F2E" w:rsidRPr="005B5F2E">
        <w:rPr>
          <w:rFonts w:eastAsia="Times New Roman" w:cs="Times New Roman"/>
          <w:sz w:val="26"/>
          <w:szCs w:val="26"/>
        </w:rPr>
        <w:t>1 nữ</w:t>
      </w:r>
      <w:r w:rsidRPr="005B5F2E">
        <w:rPr>
          <w:rFonts w:eastAsia="Times New Roman" w:cs="Times New Roman"/>
          <w:sz w:val="26"/>
          <w:szCs w:val="26"/>
        </w:rPr>
        <w:t xml:space="preserve"> học sinh dân tộc thiểu số</w:t>
      </w:r>
      <w:r w:rsidR="005B5F2E" w:rsidRPr="005B5F2E">
        <w:rPr>
          <w:rFonts w:eastAsia="Times New Roman" w:cs="Times New Roman"/>
          <w:sz w:val="26"/>
          <w:szCs w:val="26"/>
        </w:rPr>
        <w:t xml:space="preserve"> trong đó khối 3 2/1 nữ, khối 1 nam, nhà trường thực hiện theo </w:t>
      </w:r>
      <w:r w:rsidR="005B5F2E" w:rsidRPr="005B5F2E">
        <w:rPr>
          <w:sz w:val="26"/>
          <w:szCs w:val="26"/>
        </w:rPr>
        <w:t>T</w:t>
      </w:r>
      <w:r w:rsidR="005B5F2E" w:rsidRPr="005B5F2E">
        <w:rPr>
          <w:sz w:val="26"/>
          <w:szCs w:val="26"/>
          <w:lang w:val="vi-VN"/>
        </w:rPr>
        <w:t>heo</w:t>
      </w:r>
      <w:r w:rsidR="005B5F2E" w:rsidRPr="00D72E4E">
        <w:rPr>
          <w:szCs w:val="26"/>
          <w:lang w:val="vi-VN"/>
        </w:rPr>
        <w:t xml:space="preserve"> </w:t>
      </w:r>
      <w:r w:rsidR="005B5F2E" w:rsidRPr="005B5F2E">
        <w:rPr>
          <w:sz w:val="26"/>
          <w:szCs w:val="26"/>
          <w:lang w:val="vi-VN"/>
        </w:rPr>
        <w:t>Quyết định số 1008/QĐ-TTg ngày 02 tháng 6 năm 2016 của Thủ tướng Chính phủ</w:t>
      </w:r>
      <w:r w:rsidR="005B5F2E" w:rsidRPr="005B5F2E">
        <w:rPr>
          <w:sz w:val="26"/>
          <w:szCs w:val="26"/>
        </w:rPr>
        <w:t>, phê duyệt đề án “ tăng cường tiếng việt cho trẻ em mầm non, học sinh tiểu học vùng dân tộc thiểu số giai đoạn 2016 - 2020, định hướng năm 2025”</w:t>
      </w:r>
    </w:p>
    <w:p w:rsidR="00A401F0" w:rsidRPr="00A401F0" w:rsidRDefault="00A401F0" w:rsidP="00A401F0">
      <w:pPr>
        <w:spacing w:after="0" w:line="240" w:lineRule="auto"/>
        <w:ind w:firstLine="720"/>
        <w:jc w:val="both"/>
        <w:rPr>
          <w:rFonts w:eastAsia="Times New Roman" w:cs="Times New Roman"/>
          <w:sz w:val="26"/>
          <w:szCs w:val="26"/>
        </w:rPr>
      </w:pPr>
    </w:p>
    <w:p w:rsidR="00A401F0" w:rsidRPr="00A401F0" w:rsidRDefault="00A401F0" w:rsidP="00A401F0">
      <w:pPr>
        <w:spacing w:after="0" w:line="240" w:lineRule="auto"/>
        <w:ind w:firstLine="720"/>
        <w:jc w:val="both"/>
        <w:rPr>
          <w:rFonts w:eastAsia="Times New Roman" w:cs="Times New Roman"/>
          <w:sz w:val="26"/>
          <w:szCs w:val="26"/>
        </w:rPr>
      </w:pPr>
      <w:r w:rsidRPr="00A401F0">
        <w:rPr>
          <w:rFonts w:eastAsia="Times New Roman" w:cs="Times New Roman"/>
          <w:sz w:val="26"/>
          <w:szCs w:val="26"/>
        </w:rPr>
        <w:t>Tăng cường công tác phụ đạo, rèn kỹ năng sử dụng tiếng Việt giúp cho học sinh là dân tộc theo kịp các bạn trong lớp. Xây dựng nhiều hình thức học tập phong phú, thông qua đó giúp cho học sinh dân tộc thiểu số nâng cao năng lực giao tiếp.</w:t>
      </w:r>
    </w:p>
    <w:p w:rsidR="00A401F0" w:rsidRPr="00A401F0" w:rsidRDefault="00A401F0" w:rsidP="00A401F0">
      <w:pPr>
        <w:spacing w:after="0" w:line="240" w:lineRule="auto"/>
        <w:ind w:firstLine="720"/>
        <w:jc w:val="both"/>
        <w:rPr>
          <w:rFonts w:eastAsia="Times New Roman" w:cs="Times New Roman"/>
          <w:b/>
          <w:sz w:val="26"/>
          <w:szCs w:val="26"/>
        </w:rPr>
      </w:pPr>
    </w:p>
    <w:p w:rsidR="00A401F0" w:rsidRPr="00A401F0" w:rsidRDefault="00A401F0" w:rsidP="00A401F0">
      <w:pPr>
        <w:spacing w:after="0" w:line="240" w:lineRule="auto"/>
        <w:ind w:firstLine="720"/>
        <w:jc w:val="both"/>
        <w:rPr>
          <w:rFonts w:eastAsia="Times New Roman" w:cs="Times New Roman"/>
          <w:b/>
          <w:sz w:val="26"/>
          <w:szCs w:val="26"/>
        </w:rPr>
      </w:pPr>
      <w:r w:rsidRPr="00A401F0">
        <w:rPr>
          <w:rFonts w:eastAsia="Times New Roman" w:cs="Times New Roman"/>
          <w:b/>
          <w:sz w:val="26"/>
          <w:szCs w:val="26"/>
        </w:rPr>
        <w:t xml:space="preserve">2.5/ Tổ chức các hoạt động tập thể, giáo dục ngoài giờ </w:t>
      </w:r>
      <w:r w:rsidR="005B5F2E">
        <w:rPr>
          <w:rFonts w:eastAsia="Times New Roman" w:cs="Times New Roman"/>
          <w:b/>
          <w:sz w:val="26"/>
          <w:szCs w:val="26"/>
        </w:rPr>
        <w:t>chính khóa</w:t>
      </w:r>
    </w:p>
    <w:p w:rsidR="00A401F0" w:rsidRDefault="00A401F0" w:rsidP="00A401F0">
      <w:pPr>
        <w:tabs>
          <w:tab w:val="left" w:pos="966"/>
        </w:tabs>
        <w:spacing w:before="120" w:after="120" w:line="240" w:lineRule="auto"/>
        <w:ind w:firstLine="720"/>
        <w:jc w:val="both"/>
        <w:rPr>
          <w:rFonts w:eastAsia="Times New Roman" w:cs="Times New Roman"/>
          <w:color w:val="000000"/>
          <w:sz w:val="26"/>
          <w:szCs w:val="26"/>
        </w:rPr>
      </w:pPr>
      <w:r w:rsidRPr="00A401F0">
        <w:rPr>
          <w:rFonts w:eastAsia="Times New Roman" w:cs="Times New Roman"/>
          <w:color w:val="000000"/>
          <w:sz w:val="26"/>
          <w:szCs w:val="26"/>
        </w:rPr>
        <w:t>Khuyến khích giáo viên điều chỉnh nội dung và yêu cầu các môn học, các hoạt động giáo dục một cách linh hoạt, vừa sức, phù hợp với đối tượng học sinh,</w:t>
      </w:r>
      <w:r w:rsidR="005B5F2E">
        <w:rPr>
          <w:rFonts w:eastAsia="Times New Roman" w:cs="Times New Roman"/>
          <w:color w:val="000000"/>
          <w:sz w:val="26"/>
          <w:szCs w:val="26"/>
        </w:rPr>
        <w:t xml:space="preserve"> </w:t>
      </w:r>
      <w:r w:rsidR="005B5F2E" w:rsidRPr="005B5F2E">
        <w:rPr>
          <w:sz w:val="26"/>
          <w:szCs w:val="26"/>
          <w:lang w:val="vi-VN"/>
        </w:rPr>
        <w:t>chuyển mạnh các hoạt động tập thể, hoạt động giáo dục ngoài giờ lên lớp, hoạt động ngoại khóa sang hướng</w:t>
      </w:r>
      <w:r w:rsidR="005B5F2E" w:rsidRPr="005B5F2E">
        <w:rPr>
          <w:sz w:val="26"/>
          <w:szCs w:val="26"/>
          <w:lang w:val="nl-NL"/>
        </w:rPr>
        <w:t> </w:t>
      </w:r>
      <w:r w:rsidR="005B5F2E" w:rsidRPr="005B5F2E">
        <w:rPr>
          <w:sz w:val="26"/>
          <w:szCs w:val="26"/>
          <w:lang w:val="vi-VN"/>
        </w:rPr>
        <w:t>tổ chức</w:t>
      </w:r>
      <w:r w:rsidR="005B5F2E" w:rsidRPr="005B5F2E">
        <w:rPr>
          <w:sz w:val="26"/>
          <w:szCs w:val="26"/>
          <w:lang w:val="nl-NL"/>
        </w:rPr>
        <w:t> </w:t>
      </w:r>
      <w:r w:rsidR="005B5F2E" w:rsidRPr="005B5F2E">
        <w:rPr>
          <w:sz w:val="26"/>
          <w:szCs w:val="26"/>
          <w:lang w:val="vi-VN"/>
        </w:rPr>
        <w:t>hoạt động trải nghiệm;</w:t>
      </w:r>
      <w:r w:rsidR="005B5F2E" w:rsidRPr="005B5F2E">
        <w:rPr>
          <w:sz w:val="26"/>
          <w:szCs w:val="26"/>
          <w:lang w:val="nl-NL"/>
        </w:rPr>
        <w:t> </w:t>
      </w:r>
      <w:r w:rsidR="005B5F2E" w:rsidRPr="005B5F2E">
        <w:rPr>
          <w:sz w:val="26"/>
          <w:szCs w:val="26"/>
          <w:lang w:val="vi-VN"/>
        </w:rPr>
        <w:t xml:space="preserve">tập trung vào các hoạt động </w:t>
      </w:r>
      <w:r w:rsidR="005B5F2E" w:rsidRPr="005B5F2E">
        <w:rPr>
          <w:sz w:val="26"/>
          <w:szCs w:val="26"/>
          <w:lang w:val="nl-NL"/>
        </w:rPr>
        <w:t xml:space="preserve">giáo dục đạo đức, lối sống cho học sinh, giáo dục giá trị sống, kĩ năng tự bảo vệ bản thân tránh bị xâm hại, bạo lực, ý thức giữ gìn môi trường xanh - sạch - đẹp; thực hiện tốt công tác chăm sóc sức khỏe, </w:t>
      </w:r>
      <w:r w:rsidR="005B5F2E" w:rsidRPr="005B5F2E">
        <w:rPr>
          <w:sz w:val="26"/>
          <w:szCs w:val="26"/>
          <w:lang w:val="vi-VN"/>
        </w:rPr>
        <w:t>làm quen với một số nghề truyền thống ở địa phương</w:t>
      </w:r>
      <w:r w:rsidR="005B5F2E" w:rsidRPr="005B5F2E">
        <w:rPr>
          <w:sz w:val="26"/>
          <w:szCs w:val="26"/>
          <w:lang w:val="nl-NL"/>
        </w:rPr>
        <w:t>,…</w:t>
      </w:r>
      <w:r w:rsidR="005B5F2E" w:rsidRPr="005B5F2E">
        <w:rPr>
          <w:sz w:val="26"/>
          <w:szCs w:val="26"/>
          <w:lang w:val="vi-VN"/>
        </w:rPr>
        <w:t xml:space="preserve"> Tăng cường tổ chức và quản lí các hoạt động giáo dục kĩ năng sống</w:t>
      </w:r>
      <w:r w:rsidRPr="005B5F2E">
        <w:rPr>
          <w:rFonts w:eastAsia="Times New Roman" w:cs="Times New Roman"/>
          <w:color w:val="000000"/>
          <w:sz w:val="26"/>
          <w:szCs w:val="26"/>
        </w:rPr>
        <w:t xml:space="preserve"> thời gian thực tế và điều kiện dạy học của đơn vị</w:t>
      </w:r>
      <w:r w:rsidRPr="00A401F0">
        <w:rPr>
          <w:rFonts w:eastAsia="Times New Roman" w:cs="Times New Roman"/>
          <w:color w:val="000000"/>
          <w:sz w:val="26"/>
          <w:szCs w:val="26"/>
        </w:rPr>
        <w:t xml:space="preserve">. Hướng dẫn học sinh tự quản, tự tổ chức, điều khiển các hoạt động học tập, hoạt động tập thể và hoạt động giáo dục ngoài giờ lên lớp. Tiếp tục nghiên cứu thực hiện Thông tư số 30/2014/TT-BGDĐT, triển khai thực hiện thông tư 22/TT-BDGĐT về việc nhận xét đánh giá học sinh cụ thể và khoa học hơn. Không coi trọng việc ghi đánh giá, nhận xét vào sổ theo dõi chất lượng, phải nhận xét học sinh theo sự nỗ lực và tiến bộ của mỗi em học sinh, chú ý việc tuyên dương, khen thưởng học sinh có tiến bộ. Giáo viên xác định rõ mục đích của đánh giá thường xuyên bằng nhận xét đó là: chủ yếu nhận xét, hướng dẫn bằng lời nói trực tiếp để hỗ trợ học sinh vượt qua khó khăn trong các giờ học và hoạt động giáo dục, tránh thực hiện máy móc việc ghi nhận xét, đồng thời giáo viên phải thường xuyên trao đổi với gia đình để theo dõi và ghi nhận sự tiến bộ của các em học sinh, hướng các em theo cách học tập trải nghiệm sáng tạo. </w:t>
      </w:r>
    </w:p>
    <w:p w:rsidR="005B5F2E" w:rsidRDefault="005B5F2E" w:rsidP="00A401F0">
      <w:pPr>
        <w:tabs>
          <w:tab w:val="left" w:pos="966"/>
        </w:tabs>
        <w:spacing w:before="120" w:after="120" w:line="240" w:lineRule="auto"/>
        <w:ind w:firstLine="720"/>
        <w:jc w:val="both"/>
        <w:rPr>
          <w:sz w:val="26"/>
          <w:szCs w:val="26"/>
        </w:rPr>
      </w:pPr>
      <w:r>
        <w:rPr>
          <w:rFonts w:eastAsia="Times New Roman" w:cs="Times New Roman"/>
          <w:color w:val="000000"/>
          <w:sz w:val="26"/>
          <w:szCs w:val="26"/>
        </w:rPr>
        <w:t>Nhà trường tổ chức thực hiện tốt theo</w:t>
      </w:r>
      <w:r w:rsidRPr="00D72E4E">
        <w:rPr>
          <w:szCs w:val="26"/>
          <w:lang w:val="vi-VN"/>
        </w:rPr>
        <w:t xml:space="preserve"> </w:t>
      </w:r>
      <w:r w:rsidRPr="005B5F2E">
        <w:rPr>
          <w:sz w:val="26"/>
          <w:szCs w:val="26"/>
          <w:lang w:val="vi-VN"/>
        </w:rPr>
        <w:t xml:space="preserve">Thông tư số 04/2014/TT-BGDĐT ngày 28/02/2014 </w:t>
      </w:r>
      <w:r w:rsidRPr="005B5F2E">
        <w:rPr>
          <w:sz w:val="26"/>
          <w:szCs w:val="26"/>
        </w:rPr>
        <w:t xml:space="preserve">của Bộ GDĐT </w:t>
      </w:r>
      <w:r w:rsidRPr="005B5F2E">
        <w:rPr>
          <w:sz w:val="26"/>
          <w:szCs w:val="26"/>
          <w:lang w:val="vi-VN"/>
        </w:rPr>
        <w:t>ban hành quy định về quản lí hoạt động giáo dục kĩ năng sống và hoạt động giáo dục ngoài giờ chính khóa</w:t>
      </w:r>
      <w:r>
        <w:rPr>
          <w:sz w:val="26"/>
          <w:szCs w:val="26"/>
        </w:rPr>
        <w:t xml:space="preserve"> cho học sinh</w:t>
      </w:r>
    </w:p>
    <w:p w:rsidR="005B5F2E" w:rsidRPr="005B5F2E" w:rsidRDefault="005B5F2E" w:rsidP="005B5F2E">
      <w:pPr>
        <w:spacing w:after="0" w:line="240" w:lineRule="auto"/>
        <w:ind w:firstLine="720"/>
        <w:jc w:val="both"/>
        <w:rPr>
          <w:rFonts w:eastAsia="Times New Roman" w:cs="Times New Roman"/>
          <w:color w:val="000000"/>
          <w:sz w:val="26"/>
          <w:szCs w:val="26"/>
        </w:rPr>
      </w:pPr>
      <w:r w:rsidRPr="00A401F0">
        <w:rPr>
          <w:rFonts w:eastAsia="Times New Roman" w:cs="Times New Roman"/>
          <w:color w:val="000000"/>
          <w:sz w:val="26"/>
          <w:szCs w:val="26"/>
        </w:rPr>
        <w:t>-</w:t>
      </w:r>
      <w:r w:rsidRPr="00A401F0">
        <w:rPr>
          <w:rFonts w:eastAsia="Times New Roman" w:cs="Times New Roman"/>
          <w:sz w:val="26"/>
          <w:szCs w:val="26"/>
          <w:lang w:val="vi-VN"/>
        </w:rPr>
        <w:t xml:space="preserve"> </w:t>
      </w:r>
      <w:r w:rsidRPr="00A401F0">
        <w:rPr>
          <w:rFonts w:eastAsia="Times New Roman" w:cs="Times New Roman"/>
          <w:color w:val="000000"/>
          <w:sz w:val="26"/>
          <w:szCs w:val="26"/>
          <w:lang w:val="vi-VN"/>
        </w:rPr>
        <w:t xml:space="preserve">Tổ chức </w:t>
      </w:r>
      <w:r w:rsidRPr="00A401F0">
        <w:rPr>
          <w:rFonts w:eastAsia="Times New Roman" w:cs="Times New Roman"/>
          <w:color w:val="000000"/>
          <w:sz w:val="26"/>
          <w:szCs w:val="26"/>
        </w:rPr>
        <w:t xml:space="preserve">tham gia </w:t>
      </w:r>
      <w:r w:rsidRPr="00A401F0">
        <w:rPr>
          <w:rFonts w:eastAsia="Times New Roman" w:cs="Times New Roman"/>
          <w:color w:val="000000"/>
          <w:sz w:val="26"/>
          <w:szCs w:val="26"/>
          <w:lang w:val="vi-VN"/>
        </w:rPr>
        <w:t xml:space="preserve">các hội </w:t>
      </w:r>
      <w:r w:rsidRPr="00A401F0">
        <w:rPr>
          <w:rFonts w:eastAsia="Times New Roman" w:cs="Times New Roman"/>
          <w:color w:val="000000"/>
          <w:sz w:val="26"/>
          <w:szCs w:val="26"/>
        </w:rPr>
        <w:t>giao lưu</w:t>
      </w:r>
      <w:r w:rsidRPr="00A401F0">
        <w:rPr>
          <w:rFonts w:eastAsia="Times New Roman" w:cs="Times New Roman"/>
          <w:color w:val="000000"/>
          <w:sz w:val="26"/>
          <w:szCs w:val="26"/>
          <w:lang w:val="vi-VN"/>
        </w:rPr>
        <w:t xml:space="preserve"> nhằm phát triển năng lực học sinh: Hội thi </w:t>
      </w:r>
      <w:r w:rsidRPr="00A401F0">
        <w:rPr>
          <w:rFonts w:eastAsia="Times New Roman" w:cs="Times New Roman"/>
          <w:color w:val="000000"/>
          <w:sz w:val="26"/>
          <w:szCs w:val="26"/>
        </w:rPr>
        <w:t>T</w:t>
      </w:r>
      <w:r w:rsidRPr="00A401F0">
        <w:rPr>
          <w:rFonts w:eastAsia="Times New Roman" w:cs="Times New Roman"/>
          <w:color w:val="000000"/>
          <w:sz w:val="26"/>
          <w:szCs w:val="26"/>
          <w:lang w:val="vi-VN"/>
        </w:rPr>
        <w:t>rò chơi dân gian</w:t>
      </w:r>
      <w:r w:rsidRPr="00A401F0">
        <w:rPr>
          <w:rFonts w:eastAsia="Times New Roman" w:cs="Times New Roman"/>
          <w:color w:val="000000"/>
          <w:sz w:val="26"/>
          <w:szCs w:val="26"/>
        </w:rPr>
        <w:t>-Hát dân ca</w:t>
      </w:r>
      <w:r w:rsidRPr="00A401F0">
        <w:rPr>
          <w:rFonts w:eastAsia="Times New Roman" w:cs="Times New Roman"/>
          <w:color w:val="000000"/>
          <w:sz w:val="26"/>
          <w:szCs w:val="26"/>
          <w:lang w:val="vi-VN"/>
        </w:rPr>
        <w:t xml:space="preserve">, </w:t>
      </w:r>
      <w:r w:rsidRPr="00A401F0">
        <w:rPr>
          <w:rFonts w:eastAsia="Times New Roman" w:cs="Times New Roman"/>
          <w:color w:val="000000"/>
          <w:sz w:val="26"/>
          <w:szCs w:val="26"/>
        </w:rPr>
        <w:t>giao lưu tìm hiểu</w:t>
      </w:r>
      <w:r w:rsidRPr="00A401F0">
        <w:rPr>
          <w:rFonts w:eastAsia="Times New Roman" w:cs="Times New Roman"/>
          <w:color w:val="000000"/>
          <w:sz w:val="26"/>
          <w:szCs w:val="26"/>
          <w:lang w:val="vi-VN"/>
        </w:rPr>
        <w:t xml:space="preserve"> An toàn giao thông</w:t>
      </w:r>
      <w:r w:rsidRPr="00A401F0">
        <w:rPr>
          <w:rFonts w:eastAsia="Times New Roman" w:cs="Times New Roman"/>
          <w:color w:val="000000"/>
          <w:sz w:val="26"/>
          <w:szCs w:val="26"/>
        </w:rPr>
        <w:t>, Đố vui để học, giao lưu tiếng Anh, Tin học</w:t>
      </w:r>
      <w:r w:rsidRPr="00A401F0">
        <w:rPr>
          <w:rFonts w:eastAsia="Times New Roman" w:cs="Times New Roman"/>
          <w:color w:val="000000"/>
          <w:sz w:val="26"/>
          <w:szCs w:val="26"/>
          <w:lang w:val="vi-VN"/>
        </w:rPr>
        <w:t>… phù hợp với đặc điểm tâm sinh lý và nội dung học tập của học sinh tiểu học</w:t>
      </w:r>
      <w:r w:rsidRPr="00A401F0">
        <w:rPr>
          <w:rFonts w:eastAsia="Times New Roman" w:cs="Times New Roman"/>
          <w:color w:val="000000"/>
          <w:sz w:val="26"/>
          <w:szCs w:val="26"/>
        </w:rPr>
        <w:t>, không gây áp lực</w:t>
      </w:r>
      <w:r>
        <w:rPr>
          <w:rFonts w:eastAsia="Times New Roman" w:cs="Times New Roman"/>
          <w:color w:val="000000"/>
          <w:sz w:val="26"/>
          <w:szCs w:val="26"/>
        </w:rPr>
        <w:t xml:space="preserve"> cho học sinh trong nhà trường.</w:t>
      </w:r>
    </w:p>
    <w:p w:rsidR="005B5F2E" w:rsidRDefault="005B5F2E" w:rsidP="005B5F2E">
      <w:pPr>
        <w:spacing w:before="40" w:after="0" w:line="240" w:lineRule="auto"/>
        <w:ind w:firstLine="709"/>
        <w:jc w:val="both"/>
        <w:rPr>
          <w:rFonts w:eastAsia="Times New Roman" w:cs="Times New Roman"/>
          <w:b/>
          <w:sz w:val="26"/>
          <w:szCs w:val="26"/>
        </w:rPr>
      </w:pPr>
    </w:p>
    <w:p w:rsidR="005B5F2E" w:rsidRPr="005B5F2E" w:rsidRDefault="00A401F0" w:rsidP="005B5F2E">
      <w:pPr>
        <w:spacing w:before="40" w:after="0" w:line="240" w:lineRule="auto"/>
        <w:ind w:firstLine="709"/>
        <w:jc w:val="both"/>
        <w:rPr>
          <w:rFonts w:eastAsia="Times New Roman" w:cs="Times New Roman"/>
          <w:i/>
          <w:sz w:val="26"/>
          <w:szCs w:val="26"/>
          <w:shd w:val="clear" w:color="auto" w:fill="FFFFFF"/>
          <w:lang w:val="vi-VN"/>
        </w:rPr>
      </w:pPr>
      <w:r w:rsidRPr="00A401F0">
        <w:rPr>
          <w:rFonts w:eastAsia="Times New Roman" w:cs="Times New Roman"/>
          <w:b/>
          <w:sz w:val="26"/>
          <w:szCs w:val="26"/>
        </w:rPr>
        <w:t xml:space="preserve">2.6/ </w:t>
      </w:r>
      <w:r w:rsidR="005B5F2E" w:rsidRPr="005B5F2E">
        <w:rPr>
          <w:rFonts w:eastAsia="Times New Roman" w:cs="Times New Roman"/>
          <w:b/>
          <w:sz w:val="26"/>
          <w:szCs w:val="26"/>
          <w:shd w:val="clear" w:color="auto" w:fill="FFFFFF"/>
          <w:lang w:val="vi-VN"/>
        </w:rPr>
        <w:t>Chỉ đạo dạy và học 2 buổi/ngày</w:t>
      </w:r>
      <w:r w:rsidR="005B5F2E" w:rsidRPr="005B5F2E">
        <w:rPr>
          <w:rFonts w:eastAsia="Times New Roman" w:cs="Times New Roman"/>
          <w:i/>
          <w:sz w:val="26"/>
          <w:szCs w:val="26"/>
          <w:shd w:val="clear" w:color="auto" w:fill="FFFFFF"/>
          <w:lang w:val="vi-VN"/>
        </w:rPr>
        <w:t xml:space="preserve"> </w:t>
      </w:r>
    </w:p>
    <w:p w:rsidR="005B5F2E" w:rsidRPr="005B5F2E" w:rsidRDefault="005B5F2E" w:rsidP="005B5F2E">
      <w:pPr>
        <w:spacing w:after="0" w:line="240" w:lineRule="auto"/>
        <w:ind w:firstLine="720"/>
        <w:jc w:val="both"/>
        <w:rPr>
          <w:rFonts w:ascii="UVnTime" w:eastAsia="Times New Roman" w:hAnsi="UVnTime" w:cs="Times New Roman"/>
          <w:sz w:val="26"/>
          <w:szCs w:val="24"/>
          <w:lang w:val="vi-VN"/>
        </w:rPr>
      </w:pPr>
      <w:r w:rsidRPr="005B5F2E">
        <w:rPr>
          <w:rFonts w:ascii="UVnTime" w:eastAsia="Times New Roman" w:hAnsi="UVnTime" w:cs="Times New Roman"/>
          <w:sz w:val="26"/>
          <w:szCs w:val="24"/>
          <w:lang w:val="vi-VN"/>
        </w:rPr>
        <w:t>Xây dựng kế hoạch dạy học 2 buổi/ngày trên cơ sở đảm bảo các yêu cầu sau:</w:t>
      </w:r>
    </w:p>
    <w:p w:rsidR="005B5F2E" w:rsidRPr="005B5F2E" w:rsidRDefault="005B5F2E" w:rsidP="005B5F2E">
      <w:pPr>
        <w:spacing w:before="120" w:after="120" w:line="240" w:lineRule="auto"/>
        <w:ind w:firstLine="720"/>
        <w:jc w:val="both"/>
        <w:rPr>
          <w:rFonts w:ascii="UVnTime" w:eastAsia="Times New Roman" w:hAnsi="UVnTime" w:cs="Times New Roman"/>
          <w:sz w:val="26"/>
          <w:szCs w:val="24"/>
          <w:lang w:val="vi-VN"/>
        </w:rPr>
      </w:pPr>
      <w:r w:rsidRPr="005B5F2E">
        <w:rPr>
          <w:rFonts w:ascii="UVnTime" w:eastAsia="Times New Roman" w:hAnsi="UVnTime" w:cs="Times New Roman"/>
          <w:sz w:val="26"/>
          <w:szCs w:val="24"/>
          <w:lang w:val="vi-VN"/>
        </w:rPr>
        <w:t>Hiệu trưởng chủ động xây dựng kế hoạch, thời lượng dạy học 2 buổi/ ngày theo điều kiện thực tế của đơn vị. Học sinh được tự học có sự hướng dẫn của giáo viên để hoàn thành nội dung học tập tại lớp. Không giao bài tập về nhà cho học sinh; không dạy thêm ngoài thời gian học ở trường.</w:t>
      </w:r>
    </w:p>
    <w:p w:rsidR="005B5F2E" w:rsidRPr="005B5F2E" w:rsidRDefault="005B5F2E" w:rsidP="005B5F2E">
      <w:pPr>
        <w:spacing w:before="40" w:after="0" w:line="233" w:lineRule="auto"/>
        <w:ind w:firstLine="709"/>
        <w:jc w:val="both"/>
        <w:rPr>
          <w:rFonts w:ascii="UVnTime" w:eastAsia="Times New Roman" w:hAnsi="UVnTime" w:cs="Times New Roman"/>
          <w:sz w:val="26"/>
          <w:szCs w:val="24"/>
          <w:lang w:val="vi-VN"/>
        </w:rPr>
      </w:pPr>
      <w:r w:rsidRPr="005B5F2E">
        <w:rPr>
          <w:rFonts w:ascii="UVnTime" w:eastAsia="Times New Roman" w:hAnsi="UVnTime" w:cs="Times New Roman"/>
          <w:sz w:val="26"/>
          <w:szCs w:val="24"/>
          <w:lang w:val="vi-VN"/>
        </w:rPr>
        <w:t xml:space="preserve">Thực hiện tốt thời khóa biểu linh hoạt, lớp linh hoạt để bồi dưỡng và phụ đạo đúng đối tượng học sinh. Khai thác triệt để các tài liệu bổ trợ buổi hai và các nội dung dạy học các môn học tự chọn, tổ chức các hoạt động giáo dục ngoài giờ lên lớp, các hoạt động trải </w:t>
      </w:r>
      <w:r w:rsidRPr="005B5F2E">
        <w:rPr>
          <w:rFonts w:ascii="UVnTime" w:eastAsia="Times New Roman" w:hAnsi="UVnTime" w:cs="Times New Roman"/>
          <w:sz w:val="26"/>
          <w:szCs w:val="24"/>
          <w:lang w:val="vi-VN"/>
        </w:rPr>
        <w:lastRenderedPageBreak/>
        <w:t>nghiệm… Tổ chức tốt công tác bán trú cho học sinh, lưu ý đảm bảo vệ sinh an toàn thực phẩm; thực hiện nghiêm túc phần mềm thực đơn cân bằng dinh dưỡng.</w:t>
      </w:r>
    </w:p>
    <w:p w:rsidR="00A401F0" w:rsidRPr="005B5F2E" w:rsidRDefault="005B5F2E" w:rsidP="005B5F2E">
      <w:pPr>
        <w:spacing w:before="40" w:after="0" w:line="240" w:lineRule="auto"/>
        <w:ind w:firstLine="709"/>
        <w:jc w:val="both"/>
        <w:rPr>
          <w:rFonts w:eastAsia="Times New Roman" w:cs="Times New Roman"/>
          <w:sz w:val="26"/>
          <w:szCs w:val="26"/>
        </w:rPr>
      </w:pPr>
      <w:r w:rsidRPr="005B5F2E">
        <w:rPr>
          <w:rFonts w:eastAsia="Times New Roman" w:cs="Times New Roman"/>
          <w:sz w:val="26"/>
          <w:szCs w:val="26"/>
          <w:lang w:val="nl-NL"/>
        </w:rPr>
        <w:t>Tích cực, chủ động tham mưu với lãnh đạo địa phương về phát triển giáo dục của địa phương, đẩy mạnh công tác xã hội hóa để đảm bảo các điều kiện chuẩn bị cho việc triển khai chương trình, sách giáo khoa mới thực hiện dạy học 2 buổi/ngày; nâng cao chất lượng giáo dục toàn diện; giảm thiểu tối đa tỉ lệ học sinh chưa hoàn thành chương trình lớp học.</w:t>
      </w:r>
    </w:p>
    <w:p w:rsidR="005B5F2E" w:rsidRDefault="005B5F2E" w:rsidP="00A401F0">
      <w:pPr>
        <w:spacing w:after="0" w:line="240" w:lineRule="auto"/>
        <w:jc w:val="both"/>
        <w:rPr>
          <w:rFonts w:eastAsia="Times New Roman" w:cs="Times New Roman"/>
          <w:b/>
          <w:sz w:val="26"/>
          <w:szCs w:val="26"/>
        </w:rPr>
      </w:pPr>
    </w:p>
    <w:p w:rsidR="00A401F0" w:rsidRPr="00A401F0" w:rsidRDefault="00A401F0" w:rsidP="005B5F2E">
      <w:pPr>
        <w:spacing w:after="0" w:line="240" w:lineRule="auto"/>
        <w:ind w:firstLine="709"/>
        <w:jc w:val="both"/>
        <w:rPr>
          <w:rFonts w:eastAsia="Times New Roman" w:cs="Times New Roman"/>
          <w:b/>
          <w:sz w:val="26"/>
          <w:szCs w:val="26"/>
        </w:rPr>
      </w:pPr>
      <w:r w:rsidRPr="00A401F0">
        <w:rPr>
          <w:rFonts w:eastAsia="Times New Roman" w:cs="Times New Roman"/>
          <w:b/>
          <w:sz w:val="26"/>
          <w:szCs w:val="26"/>
        </w:rPr>
        <w:t xml:space="preserve">III. </w:t>
      </w:r>
      <w:r w:rsidR="005B5F2E">
        <w:rPr>
          <w:rFonts w:eastAsia="Times New Roman" w:cs="Times New Roman"/>
          <w:b/>
          <w:sz w:val="26"/>
          <w:szCs w:val="26"/>
        </w:rPr>
        <w:t xml:space="preserve">Phát triển </w:t>
      </w:r>
      <w:r w:rsidRPr="00A401F0">
        <w:rPr>
          <w:rFonts w:eastAsia="Times New Roman" w:cs="Times New Roman"/>
          <w:b/>
          <w:sz w:val="26"/>
          <w:szCs w:val="26"/>
        </w:rPr>
        <w:t xml:space="preserve"> đội ngũ  giáo</w:t>
      </w:r>
      <w:r w:rsidR="005B5F2E">
        <w:rPr>
          <w:rFonts w:eastAsia="Times New Roman" w:cs="Times New Roman"/>
          <w:b/>
          <w:sz w:val="26"/>
          <w:szCs w:val="26"/>
        </w:rPr>
        <w:t xml:space="preserve"> viên</w:t>
      </w:r>
      <w:r w:rsidRPr="00A401F0">
        <w:rPr>
          <w:rFonts w:eastAsia="Times New Roman" w:cs="Times New Roman"/>
          <w:b/>
          <w:sz w:val="26"/>
          <w:szCs w:val="26"/>
        </w:rPr>
        <w:t xml:space="preserve"> và cán bộ quản lý giáo dục</w:t>
      </w:r>
    </w:p>
    <w:p w:rsidR="00A401F0" w:rsidRPr="00A401F0" w:rsidRDefault="00A401F0" w:rsidP="00A401F0">
      <w:pPr>
        <w:spacing w:after="0" w:line="240" w:lineRule="auto"/>
        <w:ind w:firstLine="720"/>
        <w:jc w:val="both"/>
        <w:rPr>
          <w:rFonts w:eastAsia="Times New Roman" w:cs="Times New Roman"/>
          <w:color w:val="000000"/>
          <w:sz w:val="26"/>
          <w:szCs w:val="26"/>
          <w:lang w:val="vi-VN"/>
        </w:rPr>
      </w:pPr>
      <w:r w:rsidRPr="00A401F0">
        <w:rPr>
          <w:rFonts w:eastAsia="Times New Roman" w:cs="Times New Roman"/>
          <w:sz w:val="26"/>
          <w:szCs w:val="26"/>
        </w:rPr>
        <w:t xml:space="preserve">  - C</w:t>
      </w:r>
      <w:r w:rsidRPr="00A401F0">
        <w:rPr>
          <w:rFonts w:eastAsia="Times New Roman" w:cs="Times New Roman"/>
          <w:color w:val="000000"/>
          <w:sz w:val="26"/>
          <w:szCs w:val="26"/>
          <w:lang w:val="vi-VN"/>
        </w:rPr>
        <w:t xml:space="preserve">án bộ quản lý và giáo viên </w:t>
      </w:r>
      <w:r w:rsidRPr="00A401F0">
        <w:rPr>
          <w:rFonts w:eastAsia="Times New Roman" w:cs="Times New Roman"/>
          <w:color w:val="000000"/>
          <w:sz w:val="26"/>
          <w:szCs w:val="26"/>
        </w:rPr>
        <w:t xml:space="preserve">thường xuyên học tập </w:t>
      </w:r>
      <w:r w:rsidRPr="00A401F0">
        <w:rPr>
          <w:rFonts w:eastAsia="Times New Roman" w:cs="Times New Roman"/>
          <w:color w:val="000000"/>
          <w:sz w:val="26"/>
          <w:szCs w:val="26"/>
          <w:lang w:val="vi-VN"/>
        </w:rPr>
        <w:t>về chủ trương, quan điểm đổi mới căn bản, toàn diện GDĐT theo yêu cầu trước mắt và lâu dài. Tham mưu với Đảng bộ địa phương cho CBQL và đội ngũ kế cận của đơn vị đi học lớp bồi dưỡng lý luận chính trị. Đẩy mạnh việc học tập và làm theo tư tưởng, đạo đức, phong cách Hồ Chí Minh</w:t>
      </w:r>
      <w:r w:rsidRPr="00A401F0">
        <w:rPr>
          <w:rFonts w:eastAsia="Times New Roman" w:cs="Times New Roman"/>
          <w:sz w:val="26"/>
          <w:szCs w:val="26"/>
          <w:lang w:val="vi-VN"/>
        </w:rPr>
        <w:t xml:space="preserve"> gắn với các cuộc vận động “ Hai không-bốn nội dung”, “Mỗi thầy cô giáo là tấm gương đạo đức tự học và sáng tạo” và phong trào thi đua “xây dựng trường học thân thiện, học sinh tích cực”. </w:t>
      </w:r>
    </w:p>
    <w:p w:rsidR="00A401F0" w:rsidRPr="00A401F0" w:rsidRDefault="00A401F0" w:rsidP="00A401F0">
      <w:pPr>
        <w:tabs>
          <w:tab w:val="left" w:pos="966"/>
        </w:tabs>
        <w:spacing w:before="120" w:after="120" w:line="240" w:lineRule="auto"/>
        <w:ind w:firstLine="709"/>
        <w:jc w:val="both"/>
        <w:rPr>
          <w:rFonts w:eastAsia="Times New Roman" w:cs="Times New Roman"/>
          <w:color w:val="000000"/>
          <w:sz w:val="26"/>
          <w:szCs w:val="26"/>
          <w:lang w:val="vi-VN"/>
        </w:rPr>
      </w:pPr>
      <w:r w:rsidRPr="00A401F0">
        <w:rPr>
          <w:rFonts w:eastAsia="Times New Roman" w:cs="Times New Roman"/>
          <w:sz w:val="26"/>
          <w:szCs w:val="26"/>
          <w:lang w:val="vi-VN"/>
        </w:rPr>
        <w:t>- Xây dựng kế hoạch, tổ chức thực hiện</w:t>
      </w:r>
      <w:r w:rsidRPr="00A401F0">
        <w:rPr>
          <w:rFonts w:eastAsia="Times New Roman" w:cs="Times New Roman"/>
          <w:color w:val="000000"/>
          <w:sz w:val="26"/>
          <w:szCs w:val="26"/>
          <w:lang w:val="vi-VN"/>
        </w:rPr>
        <w:t xml:space="preserve"> công tác bồi dưỡng thường xuyên cho giáo viên theo </w:t>
      </w:r>
      <w:r w:rsidRPr="00A401F0">
        <w:rPr>
          <w:rFonts w:eastAsia="Times New Roman" w:cs="Times New Roman"/>
          <w:sz w:val="26"/>
          <w:szCs w:val="26"/>
          <w:lang w:val="vi-VN"/>
        </w:rPr>
        <w:t>chỉ đạo của ngành, đảm bảo đúng tinh thần</w:t>
      </w:r>
      <w:r w:rsidRPr="00A401F0">
        <w:rPr>
          <w:rFonts w:eastAsia="Times New Roman" w:cs="Times New Roman"/>
          <w:color w:val="000000"/>
          <w:sz w:val="26"/>
          <w:szCs w:val="26"/>
          <w:lang w:val="vi-VN"/>
        </w:rPr>
        <w:t xml:space="preserve"> Thông tư 32/2011/TT-BGDĐT ngày 08/8/2011 và thực hiện bồi dưỡng CBQL theo thông tư 26/2012/TT-BGDĐT ngày 10/7/2012 của Bộ Giáo dục-Đào tạo.</w:t>
      </w:r>
    </w:p>
    <w:p w:rsidR="00A401F0" w:rsidRPr="00A401F0" w:rsidRDefault="00A401F0" w:rsidP="00A401F0">
      <w:pPr>
        <w:spacing w:before="120" w:after="0" w:line="240" w:lineRule="auto"/>
        <w:jc w:val="both"/>
        <w:rPr>
          <w:rFonts w:eastAsia="Times New Roman" w:cs="Times New Roman"/>
          <w:sz w:val="26"/>
          <w:szCs w:val="26"/>
          <w:lang w:val="vi-VN"/>
        </w:rPr>
      </w:pPr>
      <w:r w:rsidRPr="00A401F0">
        <w:rPr>
          <w:rFonts w:eastAsia="Times New Roman" w:cs="Times New Roman"/>
          <w:sz w:val="26"/>
          <w:szCs w:val="26"/>
          <w:lang w:val="vi-VN"/>
        </w:rPr>
        <w:tab/>
        <w:t xml:space="preserve">- Thực hiện đánh giá Hiệu trưởng, phó hiệu trưởng theo quy định, đánh giá xếp loại giáo viên theo quyết định 14/QĐ-BGDĐT ngày </w:t>
      </w:r>
      <w:r w:rsidR="00441ED5">
        <w:rPr>
          <w:rFonts w:eastAsia="Times New Roman" w:cs="Times New Roman"/>
          <w:sz w:val="26"/>
          <w:szCs w:val="26"/>
        </w:rPr>
        <w:t xml:space="preserve">20/7/2018 </w:t>
      </w:r>
      <w:r w:rsidRPr="00A401F0">
        <w:rPr>
          <w:rFonts w:eastAsia="Times New Roman" w:cs="Times New Roman"/>
          <w:sz w:val="26"/>
          <w:szCs w:val="26"/>
          <w:lang w:val="vi-VN"/>
        </w:rPr>
        <w:t xml:space="preserve"> về chuẩn </w:t>
      </w:r>
      <w:r w:rsidR="00441ED5">
        <w:rPr>
          <w:rFonts w:eastAsia="Times New Roman" w:cs="Times New Roman"/>
          <w:sz w:val="26"/>
          <w:szCs w:val="26"/>
        </w:rPr>
        <w:t>Hiệu trưởng</w:t>
      </w:r>
      <w:r w:rsidRPr="00A401F0">
        <w:rPr>
          <w:rFonts w:eastAsia="Times New Roman" w:cs="Times New Roman"/>
          <w:sz w:val="26"/>
          <w:szCs w:val="26"/>
          <w:lang w:val="vi-VN"/>
        </w:rPr>
        <w:t>.</w:t>
      </w:r>
    </w:p>
    <w:p w:rsidR="00A401F0" w:rsidRPr="00A401F0" w:rsidRDefault="00A401F0" w:rsidP="00A401F0">
      <w:pPr>
        <w:spacing w:before="120" w:after="0" w:line="240" w:lineRule="auto"/>
        <w:ind w:firstLine="720"/>
        <w:jc w:val="both"/>
        <w:rPr>
          <w:rFonts w:eastAsia="Times New Roman" w:cs="Times New Roman"/>
          <w:color w:val="000000"/>
          <w:sz w:val="26"/>
          <w:szCs w:val="26"/>
          <w:lang w:val="vi-VN"/>
        </w:rPr>
      </w:pPr>
      <w:r w:rsidRPr="00A401F0">
        <w:rPr>
          <w:rFonts w:eastAsia="Times New Roman" w:cs="Times New Roman"/>
          <w:color w:val="000000"/>
          <w:sz w:val="26"/>
          <w:szCs w:val="26"/>
          <w:lang w:val="vi-VN"/>
        </w:rPr>
        <w:t>- Thực hiện tốt tuyên truyền và phổ biến pháp luật trong đơn vị.</w:t>
      </w:r>
    </w:p>
    <w:p w:rsidR="00A401F0" w:rsidRPr="00A401F0" w:rsidRDefault="00A401F0" w:rsidP="00A401F0">
      <w:pPr>
        <w:spacing w:before="120" w:after="0" w:line="240" w:lineRule="auto"/>
        <w:ind w:firstLine="709"/>
        <w:jc w:val="both"/>
        <w:rPr>
          <w:rFonts w:eastAsia="Times New Roman" w:cs="Times New Roman"/>
          <w:sz w:val="26"/>
          <w:szCs w:val="26"/>
          <w:lang w:val="vi-VN"/>
        </w:rPr>
      </w:pPr>
      <w:r w:rsidRPr="00A401F0">
        <w:rPr>
          <w:rFonts w:eastAsia="Times New Roman" w:cs="Times New Roman"/>
          <w:sz w:val="26"/>
          <w:szCs w:val="26"/>
        </w:rPr>
        <w:t xml:space="preserve"> </w:t>
      </w:r>
      <w:r w:rsidRPr="00A401F0">
        <w:rPr>
          <w:rFonts w:eastAsia="Times New Roman" w:cs="Times New Roman"/>
          <w:sz w:val="26"/>
          <w:szCs w:val="26"/>
          <w:lang w:val="vi-VN"/>
        </w:rPr>
        <w:t xml:space="preserve">- Đẩy mạnh thực hiện quy chế dân chủ trong đơn vị, thực hiện “ Ba công khai” </w:t>
      </w:r>
      <w:r w:rsidRPr="00A401F0">
        <w:rPr>
          <w:rFonts w:eastAsia="Times New Roman" w:cs="Times New Roman"/>
          <w:color w:val="000000"/>
          <w:sz w:val="26"/>
          <w:szCs w:val="26"/>
          <w:lang w:val="vi-VN"/>
        </w:rPr>
        <w:t xml:space="preserve">theo Thông tư </w:t>
      </w:r>
      <w:r w:rsidR="00441ED5">
        <w:rPr>
          <w:rFonts w:eastAsia="Times New Roman" w:cs="Times New Roman"/>
          <w:color w:val="000000"/>
          <w:sz w:val="26"/>
          <w:szCs w:val="26"/>
        </w:rPr>
        <w:t>36</w:t>
      </w:r>
      <w:r w:rsidRPr="00A401F0">
        <w:rPr>
          <w:rFonts w:eastAsia="Times New Roman" w:cs="Times New Roman"/>
          <w:color w:val="000000"/>
          <w:sz w:val="26"/>
          <w:szCs w:val="26"/>
          <w:lang w:val="vi-VN"/>
        </w:rPr>
        <w:t>/TT-BGDĐT</w:t>
      </w:r>
      <w:r w:rsidRPr="00A401F0">
        <w:rPr>
          <w:rFonts w:eastAsia="Times New Roman" w:cs="Times New Roman"/>
          <w:sz w:val="26"/>
          <w:szCs w:val="26"/>
          <w:lang w:val="vi-VN"/>
        </w:rPr>
        <w:t xml:space="preserve"> </w:t>
      </w:r>
      <w:r w:rsidR="00441ED5">
        <w:rPr>
          <w:rFonts w:eastAsia="Times New Roman" w:cs="Times New Roman"/>
          <w:sz w:val="26"/>
          <w:szCs w:val="26"/>
        </w:rPr>
        <w:t xml:space="preserve">ngày 28/12/2017 </w:t>
      </w:r>
      <w:r w:rsidRPr="00A401F0">
        <w:rPr>
          <w:rFonts w:eastAsia="Times New Roman" w:cs="Times New Roman"/>
          <w:sz w:val="26"/>
          <w:szCs w:val="26"/>
          <w:lang w:val="vi-VN"/>
        </w:rPr>
        <w:t xml:space="preserve">về chất lượng giáo dục, về điều kiện CSVC và </w:t>
      </w:r>
      <w:r w:rsidR="00441ED5">
        <w:rPr>
          <w:rFonts w:eastAsia="Times New Roman" w:cs="Times New Roman"/>
          <w:sz w:val="26"/>
          <w:szCs w:val="26"/>
        </w:rPr>
        <w:t xml:space="preserve">TT 61/TT-BTC ngày 15/6/2017 của Bộ Tài chính về </w:t>
      </w:r>
      <w:r w:rsidRPr="00A401F0">
        <w:rPr>
          <w:rFonts w:eastAsia="Times New Roman" w:cs="Times New Roman"/>
          <w:sz w:val="26"/>
          <w:szCs w:val="26"/>
          <w:lang w:val="vi-VN"/>
        </w:rPr>
        <w:t xml:space="preserve">thu, chi tài chính.  </w:t>
      </w:r>
    </w:p>
    <w:p w:rsidR="00A401F0" w:rsidRPr="00A401F0" w:rsidRDefault="00A401F0" w:rsidP="00A401F0">
      <w:pPr>
        <w:spacing w:before="120" w:after="0" w:line="240" w:lineRule="auto"/>
        <w:ind w:firstLine="709"/>
        <w:jc w:val="both"/>
        <w:rPr>
          <w:rFonts w:eastAsia="Times New Roman" w:cs="Times New Roman"/>
          <w:sz w:val="26"/>
          <w:szCs w:val="26"/>
        </w:rPr>
      </w:pPr>
      <w:r w:rsidRPr="00A401F0">
        <w:rPr>
          <w:rFonts w:eastAsia="Times New Roman" w:cs="Times New Roman"/>
          <w:sz w:val="26"/>
          <w:szCs w:val="26"/>
        </w:rPr>
        <w:t xml:space="preserve">- </w:t>
      </w:r>
      <w:r w:rsidRPr="00A401F0">
        <w:rPr>
          <w:rFonts w:eastAsia="Times New Roman" w:cs="Times New Roman"/>
          <w:sz w:val="26"/>
          <w:szCs w:val="26"/>
          <w:lang w:val="vi-VN"/>
        </w:rPr>
        <w:t xml:space="preserve">Phát huy vai trò trách nhiệm và nghĩa vụ của CBCC trong việc xây dựng đơn vị. </w:t>
      </w:r>
    </w:p>
    <w:p w:rsidR="00A401F0" w:rsidRPr="00A401F0" w:rsidRDefault="00A401F0" w:rsidP="00A401F0">
      <w:pPr>
        <w:spacing w:before="120" w:after="0" w:line="240" w:lineRule="auto"/>
        <w:jc w:val="both"/>
        <w:rPr>
          <w:rFonts w:eastAsia="Times New Roman" w:cs="Times New Roman"/>
          <w:sz w:val="26"/>
          <w:szCs w:val="26"/>
          <w:lang w:val="vi-VN"/>
        </w:rPr>
      </w:pPr>
      <w:r w:rsidRPr="00A401F0">
        <w:rPr>
          <w:rFonts w:eastAsia="Times New Roman" w:cs="Times New Roman"/>
          <w:sz w:val="26"/>
          <w:szCs w:val="26"/>
        </w:rPr>
        <w:t xml:space="preserve">            </w:t>
      </w:r>
      <w:r w:rsidRPr="00A401F0">
        <w:rPr>
          <w:rFonts w:eastAsia="Times New Roman" w:cs="Times New Roman"/>
          <w:sz w:val="26"/>
          <w:szCs w:val="26"/>
          <w:lang w:val="vi-VN"/>
        </w:rPr>
        <w:t>- Triển khai và thực hiện nghiêm túc các văn bản quy phạm pháp luật về hoạt động giáo dục, văn bản chỉ đạo của ngành; phân công phân nhiệm rõ ràng; mỗi cán bộ giáo viên phải nêu cao tinh thần trách nhiệm, thực hiện đúng chức năng nhiệm vụ được giao; xây dựng và ổn định kỷ cương nề nếp trong đơn vị.</w:t>
      </w:r>
    </w:p>
    <w:p w:rsidR="00A401F0" w:rsidRPr="00A401F0"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lang w:val="vi-VN"/>
        </w:rPr>
        <w:t>- Chỉ đạo các bộ phận thực hiện tốt việc xây dựng kế hoạch năm, tháng, tuần một cách cụ thể, sát hợp; tổ chức thực hiện có chất lượng, hiệu quả .</w:t>
      </w:r>
    </w:p>
    <w:p w:rsidR="00A401F0" w:rsidRPr="00A401F0" w:rsidRDefault="00A401F0" w:rsidP="00A401F0">
      <w:pPr>
        <w:spacing w:before="120" w:after="0" w:line="240" w:lineRule="auto"/>
        <w:ind w:firstLine="720"/>
        <w:jc w:val="both"/>
        <w:rPr>
          <w:rFonts w:eastAsia="Times New Roman" w:cs="Times New Roman"/>
          <w:sz w:val="26"/>
          <w:szCs w:val="26"/>
          <w:lang w:val="vi-VN"/>
        </w:rPr>
      </w:pPr>
      <w:r w:rsidRPr="00A401F0">
        <w:rPr>
          <w:rFonts w:eastAsia="Times New Roman" w:cs="Times New Roman"/>
          <w:sz w:val="26"/>
          <w:szCs w:val="26"/>
          <w:lang w:val="vi-VN"/>
        </w:rPr>
        <w:t xml:space="preserve">- Tổ chức một cách thiết thực phong trào thi đua dạy tốt học tốt, đánh giá thực chất, khen thưởng đúng đối tượng, không chạy theo thành tích. Chỉ đạo </w:t>
      </w:r>
      <w:r w:rsidRPr="00A401F0">
        <w:rPr>
          <w:rFonts w:eastAsia="Times New Roman" w:cs="Times New Roman"/>
          <w:color w:val="000000"/>
          <w:sz w:val="26"/>
          <w:szCs w:val="26"/>
          <w:lang w:val="vi-VN"/>
        </w:rPr>
        <w:t>viết Sáng kiến kinh nghiệm thực sự nghiêm túc, thiết thực và khoa học.</w:t>
      </w:r>
    </w:p>
    <w:p w:rsidR="00A401F0" w:rsidRPr="00A401F0"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lang w:val="vi-VN"/>
        </w:rPr>
        <w:t>- Chú trọng chỉ đạo thực hiện nghiêm túc chương trình kế hoạch giảng dạy theo quy định của Bộ trưởng Bộ GDĐT. Thực hiện tốt quy chế chuyên môn về soạn giảng, hồ sơ sổ sách, đánh giá xếp loại học sinh, đồng thời tổ chức phong trào chuyên môn có chất lượng hiệu quả.</w:t>
      </w:r>
    </w:p>
    <w:p w:rsidR="00A401F0" w:rsidRPr="00A401F0" w:rsidRDefault="00A401F0" w:rsidP="00A401F0">
      <w:pPr>
        <w:spacing w:before="120" w:after="0" w:line="240" w:lineRule="auto"/>
        <w:ind w:firstLine="720"/>
        <w:jc w:val="both"/>
        <w:rPr>
          <w:rFonts w:eastAsia="Times New Roman" w:cs="Times New Roman"/>
          <w:sz w:val="26"/>
          <w:szCs w:val="26"/>
          <w:lang w:val="vi-VN"/>
        </w:rPr>
      </w:pPr>
      <w:r w:rsidRPr="00A401F0">
        <w:rPr>
          <w:rFonts w:eastAsia="Times New Roman" w:cs="Times New Roman"/>
          <w:sz w:val="26"/>
          <w:szCs w:val="26"/>
          <w:lang w:val="vi-VN"/>
        </w:rPr>
        <w:lastRenderedPageBreak/>
        <w:t xml:space="preserve">- Thực hiện tốt công tác kiểm tra nội bộ với kế hoạch cụ thể. Tập trung kiểm tra việc xây dựng nề nếp dạy và học; thực hiện chương trình, đổi mới phương pháp dạy học; thực hiện quy chế chuyên môn; </w:t>
      </w:r>
      <w:r w:rsidRPr="00A401F0">
        <w:rPr>
          <w:rFonts w:eastAsia="Times New Roman" w:cs="Times New Roman"/>
          <w:color w:val="000000"/>
          <w:sz w:val="26"/>
          <w:szCs w:val="26"/>
          <w:lang w:val="vi-VN"/>
        </w:rPr>
        <w:t>nề nếp bán trú, an toàn vệ sinh thực phẩm;</w:t>
      </w:r>
      <w:r w:rsidRPr="00A401F0">
        <w:rPr>
          <w:rFonts w:eastAsia="Times New Roman" w:cs="Times New Roman"/>
          <w:sz w:val="26"/>
          <w:szCs w:val="26"/>
          <w:lang w:val="vi-VN"/>
        </w:rPr>
        <w:t xml:space="preserve"> </w:t>
      </w:r>
      <w:r w:rsidRPr="00A401F0">
        <w:rPr>
          <w:rFonts w:eastAsia="Times New Roman" w:cs="Times New Roman"/>
          <w:color w:val="000000"/>
          <w:sz w:val="26"/>
          <w:szCs w:val="26"/>
          <w:lang w:val="vi-VN"/>
        </w:rPr>
        <w:t>hoạt động giáo dục NGLL;</w:t>
      </w:r>
      <w:r w:rsidRPr="00A401F0">
        <w:rPr>
          <w:rFonts w:eastAsia="Times New Roman" w:cs="Times New Roman"/>
          <w:sz w:val="26"/>
          <w:szCs w:val="26"/>
          <w:lang w:val="vi-VN"/>
        </w:rPr>
        <w:t xml:space="preserve"> tài chính; cơ sở vật chất, thiết bị; dạy thêm học thêm; Ngăn chặn hiện tượng tiêu cực, kiên quyết xử lý kịp thời những hiện tượng vi phạm.</w:t>
      </w:r>
      <w:r w:rsidRPr="00A401F0">
        <w:rPr>
          <w:rFonts w:eastAsia="Times New Roman" w:cs="Times New Roman"/>
          <w:color w:val="000000"/>
          <w:sz w:val="26"/>
          <w:szCs w:val="26"/>
          <w:lang w:val="vi-VN"/>
        </w:rPr>
        <w:t xml:space="preserve"> </w:t>
      </w:r>
    </w:p>
    <w:p w:rsidR="00A401F0" w:rsidRPr="00A401F0" w:rsidRDefault="00A401F0" w:rsidP="00A401F0">
      <w:pPr>
        <w:spacing w:before="120" w:after="0" w:line="240" w:lineRule="auto"/>
        <w:jc w:val="both"/>
        <w:rPr>
          <w:rFonts w:eastAsia="Times New Roman" w:cs="Times New Roman"/>
          <w:sz w:val="26"/>
          <w:szCs w:val="26"/>
          <w:lang w:val="vi-VN"/>
        </w:rPr>
      </w:pPr>
      <w:r w:rsidRPr="00A401F0">
        <w:rPr>
          <w:rFonts w:eastAsia="Times New Roman" w:cs="Times New Roman"/>
          <w:sz w:val="26"/>
          <w:szCs w:val="26"/>
          <w:lang w:val="vi-VN"/>
        </w:rPr>
        <w:tab/>
        <w:t>- Tăng cường vai trò lãnh đạo của tổ chức Đảng trong đơn vị, phối hợp chặt chẽ giữa chính quyền và các đoàn thể; thực hiện tốt vai trò tham mưu với cấp ủy chính quyền địa phương, liên hệ chặt chẽ với các tổ chức đoàn thể, đại diện cha mẹ học sinh nhằm đẩy mạnh xã hội hóa giáo dục hỗ trợ đơn vị hoàn thành tốt nhiệm vụ. T</w:t>
      </w:r>
      <w:r w:rsidRPr="00A401F0">
        <w:rPr>
          <w:rFonts w:eastAsia="Times New Roman" w:cs="Times New Roman"/>
          <w:color w:val="000000"/>
          <w:sz w:val="26"/>
          <w:szCs w:val="26"/>
          <w:lang w:val="vi-VN"/>
        </w:rPr>
        <w:t xml:space="preserve">hực hiện nghiêm túc chế độ báo cáo định kì và đột xuất. </w:t>
      </w:r>
    </w:p>
    <w:p w:rsidR="00A401F0" w:rsidRPr="00441ED5" w:rsidRDefault="00A401F0" w:rsidP="00441ED5">
      <w:pPr>
        <w:spacing w:after="0" w:line="240" w:lineRule="auto"/>
        <w:ind w:firstLine="720"/>
        <w:jc w:val="both"/>
        <w:rPr>
          <w:rFonts w:eastAsia="Times New Roman" w:cs="Times New Roman"/>
          <w:sz w:val="26"/>
          <w:szCs w:val="26"/>
          <w:shd w:val="clear" w:color="auto" w:fill="FFFFFF"/>
          <w:lang w:val="vi-VN"/>
        </w:rPr>
      </w:pPr>
      <w:r w:rsidRPr="00A401F0">
        <w:rPr>
          <w:rFonts w:eastAsia="Times New Roman" w:cs="Times New Roman"/>
          <w:sz w:val="26"/>
          <w:szCs w:val="26"/>
          <w:lang w:val="vi-VN"/>
        </w:rPr>
        <w:t xml:space="preserve">- Thực hiện </w:t>
      </w:r>
      <w:r w:rsidRPr="00A401F0">
        <w:rPr>
          <w:rFonts w:eastAsia="Times New Roman" w:cs="Times New Roman"/>
          <w:sz w:val="26"/>
          <w:szCs w:val="26"/>
          <w:shd w:val="clear" w:color="auto" w:fill="FFFFFF"/>
          <w:lang w:val="vi-VN"/>
        </w:rPr>
        <w:t>“Đổi mới sinh hoạt chuyên môn</w:t>
      </w:r>
      <w:r w:rsidRPr="00A401F0">
        <w:rPr>
          <w:rFonts w:eastAsia="Times New Roman" w:cs="Times New Roman"/>
          <w:sz w:val="26"/>
          <w:szCs w:val="26"/>
          <w:shd w:val="clear" w:color="auto" w:fill="FFFFFF"/>
        </w:rPr>
        <w:t xml:space="preserve"> và Tổ chuyên môn</w:t>
      </w:r>
      <w:r w:rsidR="00441ED5">
        <w:rPr>
          <w:rFonts w:eastAsia="Times New Roman" w:cs="Times New Roman"/>
          <w:sz w:val="26"/>
          <w:szCs w:val="26"/>
          <w:shd w:val="clear" w:color="auto" w:fill="FFFFFF"/>
          <w:lang w:val="vi-VN"/>
        </w:rPr>
        <w:t>”:</w:t>
      </w:r>
      <w:r w:rsidR="00441ED5">
        <w:rPr>
          <w:rFonts w:eastAsia="Times New Roman" w:cs="Times New Roman"/>
          <w:sz w:val="26"/>
          <w:szCs w:val="26"/>
          <w:shd w:val="clear" w:color="auto" w:fill="FFFFFF"/>
        </w:rPr>
        <w:t xml:space="preserve"> </w:t>
      </w:r>
      <w:r w:rsidRPr="00A401F0">
        <w:rPr>
          <w:rFonts w:eastAsia="Times New Roman" w:cs="Times New Roman"/>
          <w:sz w:val="26"/>
          <w:szCs w:val="26"/>
          <w:lang w:val="vi-VN"/>
        </w:rPr>
        <w:t>Tiếp tục</w:t>
      </w:r>
      <w:r w:rsidRPr="00A401F0">
        <w:rPr>
          <w:rFonts w:eastAsia="Times New Roman" w:cs="Times New Roman"/>
          <w:sz w:val="26"/>
          <w:szCs w:val="26"/>
          <w:shd w:val="clear" w:color="auto" w:fill="FFFFFF"/>
          <w:lang w:val="vi-VN"/>
        </w:rPr>
        <w:t xml:space="preserve"> “Đổi mới sinh hoạt chuyên môn</w:t>
      </w:r>
      <w:r w:rsidRPr="00A401F0">
        <w:rPr>
          <w:rFonts w:eastAsia="Times New Roman" w:cs="Times New Roman"/>
          <w:sz w:val="26"/>
          <w:szCs w:val="26"/>
          <w:shd w:val="clear" w:color="auto" w:fill="FFFFFF"/>
        </w:rPr>
        <w:t xml:space="preserve"> và Tổ chuyên môn</w:t>
      </w:r>
      <w:r w:rsidRPr="00A401F0">
        <w:rPr>
          <w:rFonts w:eastAsia="Times New Roman" w:cs="Times New Roman"/>
          <w:sz w:val="26"/>
          <w:szCs w:val="26"/>
          <w:shd w:val="clear" w:color="auto" w:fill="FFFFFF"/>
          <w:lang w:val="vi-VN"/>
        </w:rPr>
        <w:t>” theo tài liệu tập huấn do Sở Giáo dục và Đào tạo nhằm nhằm trang bị cho giáo viên những kiến thức, kỹ năng cơ bản, nền tảng của sinh hoạt chuyên môn và thực hành sinh hoạt tổ chuyên môn, … Qua đó,  giúp giáo viên tiếp tục đổi mới phương pháp giảng dạy, chú trọng vào đối tượng là học sinh, giúp các em tiếp thu bài tốt hơn.</w:t>
      </w:r>
    </w:p>
    <w:p w:rsidR="00441ED5" w:rsidRPr="00441ED5" w:rsidRDefault="00441ED5" w:rsidP="00441ED5">
      <w:pPr>
        <w:spacing w:before="60" w:after="0" w:line="240" w:lineRule="auto"/>
        <w:ind w:firstLine="709"/>
        <w:jc w:val="both"/>
        <w:rPr>
          <w:rFonts w:eastAsia="Times New Roman" w:cs="Times New Roman"/>
          <w:sz w:val="26"/>
          <w:szCs w:val="26"/>
          <w:lang w:val="vi-VN"/>
        </w:rPr>
      </w:pPr>
      <w:r>
        <w:rPr>
          <w:rFonts w:eastAsia="Times New Roman" w:cs="Times New Roman"/>
          <w:sz w:val="26"/>
          <w:szCs w:val="26"/>
        </w:rPr>
        <w:t xml:space="preserve">- </w:t>
      </w:r>
      <w:r w:rsidRPr="00441ED5">
        <w:rPr>
          <w:rFonts w:eastAsia="Times New Roman" w:cs="Times New Roman"/>
          <w:sz w:val="26"/>
          <w:szCs w:val="26"/>
          <w:lang w:val="vi-VN"/>
        </w:rPr>
        <w:t>Tổ chức các Hội giao lưu trò chơi dân gian, Hội giảng giao lưu giáo viên giỏi theo Thông tư 21, sưu tập Đồ dùng dạy học, sưu tập giáo án điện tử, chuyên đề chuyên môn…tạo điều kiện giao lưu học tập, trao đổi kinh nghiệm dạy học, góp phần nâng cao năng lực chuyên môn nghiệp vụ.</w:t>
      </w:r>
    </w:p>
    <w:p w:rsidR="00441ED5" w:rsidRPr="00441ED5" w:rsidRDefault="00441ED5" w:rsidP="00441ED5">
      <w:pPr>
        <w:spacing w:before="60" w:after="60" w:line="240" w:lineRule="auto"/>
        <w:ind w:firstLine="709"/>
        <w:jc w:val="both"/>
        <w:rPr>
          <w:rFonts w:eastAsia="Times New Roman" w:cs="Times New Roman"/>
          <w:sz w:val="26"/>
          <w:szCs w:val="26"/>
        </w:rPr>
      </w:pPr>
      <w:r w:rsidRPr="00441ED5">
        <w:rPr>
          <w:rFonts w:eastAsia="Times New Roman" w:cs="Times New Roman"/>
          <w:sz w:val="26"/>
          <w:szCs w:val="26"/>
          <w:lang w:val="vi-VN"/>
        </w:rPr>
        <w:t>Thực hiện tốt quy chế dân chủ, nâng cao vai trò, trách nhiệm, lương tâm, đạo đức</w:t>
      </w:r>
      <w:r w:rsidRPr="00441ED5">
        <w:rPr>
          <w:rFonts w:eastAsia="Times New Roman" w:cs="Times New Roman"/>
          <w:sz w:val="26"/>
          <w:szCs w:val="26"/>
          <w:lang w:val="nl-NL"/>
        </w:rPr>
        <w:t xml:space="preserve"> nhà giáo; mỗi thầy giáo, cô giáo phải thực sự là tấm gương sáng cho các em học sinh noi theo. Kiên quyết “</w:t>
      </w:r>
      <w:r w:rsidRPr="00441ED5">
        <w:rPr>
          <w:rFonts w:eastAsia="Times New Roman" w:cs="Times New Roman"/>
          <w:i/>
          <w:sz w:val="26"/>
          <w:szCs w:val="26"/>
          <w:lang w:val="nl-NL"/>
        </w:rPr>
        <w:t>Nói không với tiêu cực và bệnh thành tích trong giáo dục</w:t>
      </w:r>
      <w:r w:rsidRPr="00441ED5">
        <w:rPr>
          <w:rFonts w:eastAsia="Times New Roman" w:cs="Times New Roman"/>
          <w:sz w:val="26"/>
          <w:szCs w:val="26"/>
          <w:lang w:val="nl-NL"/>
        </w:rPr>
        <w:t xml:space="preserve">”.  </w:t>
      </w:r>
    </w:p>
    <w:p w:rsidR="00A401F0" w:rsidRPr="00A401F0" w:rsidRDefault="00A401F0" w:rsidP="00441ED5">
      <w:pPr>
        <w:spacing w:before="120" w:after="0" w:line="240" w:lineRule="auto"/>
        <w:ind w:firstLine="709"/>
        <w:jc w:val="both"/>
        <w:rPr>
          <w:rFonts w:eastAsia="Times New Roman" w:cs="Times New Roman"/>
          <w:b/>
          <w:sz w:val="26"/>
          <w:szCs w:val="26"/>
        </w:rPr>
      </w:pPr>
      <w:r w:rsidRPr="00A401F0">
        <w:rPr>
          <w:rFonts w:eastAsia="Times New Roman" w:cs="Times New Roman"/>
          <w:b/>
          <w:sz w:val="26"/>
          <w:szCs w:val="26"/>
        </w:rPr>
        <w:t xml:space="preserve">IV. </w:t>
      </w:r>
      <w:r w:rsidR="00441ED5">
        <w:rPr>
          <w:rFonts w:eastAsia="Times New Roman" w:cs="Times New Roman"/>
          <w:b/>
          <w:sz w:val="26"/>
          <w:szCs w:val="26"/>
        </w:rPr>
        <w:t>Đổi mới công tác</w:t>
      </w:r>
      <w:r w:rsidRPr="00A401F0">
        <w:rPr>
          <w:rFonts w:eastAsia="Times New Roman" w:cs="Times New Roman"/>
          <w:b/>
          <w:sz w:val="26"/>
          <w:szCs w:val="26"/>
        </w:rPr>
        <w:t xml:space="preserve"> quản lý</w:t>
      </w:r>
      <w:r w:rsidRPr="00A401F0">
        <w:rPr>
          <w:rFonts w:eastAsia="Times New Roman" w:cs="Times New Roman"/>
          <w:b/>
          <w:sz w:val="26"/>
          <w:szCs w:val="26"/>
          <w:lang w:val="vi-VN"/>
        </w:rPr>
        <w:tab/>
      </w:r>
      <w:r w:rsidRPr="00A401F0">
        <w:rPr>
          <w:rFonts w:eastAsia="Times New Roman" w:cs="Times New Roman"/>
          <w:b/>
          <w:sz w:val="26"/>
          <w:szCs w:val="26"/>
          <w:lang w:val="vi-VN"/>
        </w:rPr>
        <w:tab/>
      </w:r>
    </w:p>
    <w:p w:rsidR="00A401F0" w:rsidRPr="00A401F0" w:rsidRDefault="00A401F0" w:rsidP="00A401F0">
      <w:pPr>
        <w:spacing w:before="120" w:after="0" w:line="240" w:lineRule="auto"/>
        <w:ind w:firstLine="720"/>
        <w:jc w:val="both"/>
        <w:rPr>
          <w:rFonts w:eastAsia="Times New Roman" w:cs="Times New Roman"/>
          <w:sz w:val="26"/>
          <w:szCs w:val="26"/>
          <w:lang w:val="vi-VN"/>
        </w:rPr>
      </w:pPr>
      <w:r w:rsidRPr="00A401F0">
        <w:rPr>
          <w:rFonts w:eastAsia="Times New Roman" w:cs="Times New Roman"/>
          <w:bCs/>
          <w:sz w:val="26"/>
          <w:szCs w:val="26"/>
          <w:lang w:val="vi-VN"/>
        </w:rPr>
        <w:t xml:space="preserve">- Xây dựng đội ngũ giáo viên cốt cán của trường; tăng cường sinh hoạt tổ khối chuyên môn có chất lượng, tổ chức các chuyên đề trong năm học, chú trọng xây dựng đội ngũ giáo viên dạy giỏi để nâng cao chất lượng dạy và học; chú trọng </w:t>
      </w:r>
      <w:r w:rsidRPr="00A401F0">
        <w:rPr>
          <w:rFonts w:eastAsia="Times New Roman" w:cs="Times New Roman"/>
          <w:sz w:val="26"/>
          <w:szCs w:val="26"/>
          <w:lang w:val="vi-VN"/>
        </w:rPr>
        <w:t xml:space="preserve">ứng dụng công nghệ thông tin trong đổi mới quản lý chỉ đạo và trong đổi mới phương pháp dạy học. </w:t>
      </w:r>
    </w:p>
    <w:p w:rsidR="00A401F0" w:rsidRPr="00A401F0" w:rsidRDefault="00A401F0" w:rsidP="00A401F0">
      <w:pPr>
        <w:spacing w:before="120" w:after="0" w:line="240" w:lineRule="auto"/>
        <w:jc w:val="both"/>
        <w:rPr>
          <w:rFonts w:eastAsia="Times New Roman" w:cs="Times New Roman"/>
          <w:sz w:val="26"/>
          <w:szCs w:val="26"/>
        </w:rPr>
      </w:pPr>
      <w:r w:rsidRPr="00A401F0">
        <w:rPr>
          <w:rFonts w:eastAsia="Times New Roman" w:cs="Times New Roman"/>
          <w:sz w:val="26"/>
          <w:szCs w:val="26"/>
        </w:rPr>
        <w:tab/>
        <w:t>- Quản lý các phần mềm trong trường Tiểu học đạt hiệu quả như : Pmis; Emis, MiSa,….</w:t>
      </w:r>
    </w:p>
    <w:p w:rsidR="00A401F0" w:rsidRPr="00A401F0" w:rsidRDefault="00A401F0" w:rsidP="00A401F0">
      <w:pPr>
        <w:spacing w:before="120" w:after="120" w:line="240" w:lineRule="auto"/>
        <w:jc w:val="both"/>
        <w:rPr>
          <w:rFonts w:eastAsia="Times New Roman" w:cs="Times New Roman"/>
          <w:sz w:val="26"/>
          <w:szCs w:val="26"/>
        </w:rPr>
      </w:pPr>
      <w:r w:rsidRPr="00A401F0">
        <w:rPr>
          <w:rFonts w:eastAsia="Times New Roman" w:cs="Times New Roman"/>
          <w:sz w:val="26"/>
          <w:szCs w:val="26"/>
        </w:rPr>
        <w:tab/>
      </w:r>
      <w:r w:rsidRPr="00A401F0">
        <w:rPr>
          <w:rFonts w:eastAsia="Times New Roman" w:cs="Times New Roman"/>
          <w:sz w:val="26"/>
          <w:szCs w:val="26"/>
          <w:lang w:val="vi-VN"/>
        </w:rPr>
        <w:t>-Tổ chức Hội thi giáo viên dạy giỏi cấp trường</w:t>
      </w:r>
      <w:r w:rsidRPr="00A401F0">
        <w:rPr>
          <w:rFonts w:eastAsia="Times New Roman" w:cs="Times New Roman"/>
          <w:sz w:val="26"/>
          <w:szCs w:val="26"/>
        </w:rPr>
        <w:t xml:space="preserve"> theo hướng ứng dụng CNTT.</w:t>
      </w:r>
      <w:r w:rsidRPr="00A401F0">
        <w:rPr>
          <w:rFonts w:eastAsia="Times New Roman" w:cs="Times New Roman"/>
          <w:sz w:val="26"/>
          <w:szCs w:val="26"/>
          <w:lang w:val="vi-VN"/>
        </w:rPr>
        <w:t xml:space="preserve"> </w:t>
      </w:r>
      <w:r w:rsidRPr="00A401F0">
        <w:rPr>
          <w:rFonts w:eastAsia="Times New Roman" w:cs="Times New Roman"/>
          <w:sz w:val="26"/>
          <w:szCs w:val="26"/>
        </w:rPr>
        <w:t>Tập trung cho hội thi “ Triển lãm tài nguyên ĐDDH điện tử qua bộ sưu tập đồ dạy học điện tử” dành cho giáo viên và cán bộ thiết bị, khuyến khích giáo viên ứng dụng CNTT trong dạy học.</w:t>
      </w:r>
    </w:p>
    <w:p w:rsidR="00A401F0" w:rsidRDefault="00A401F0" w:rsidP="00A401F0">
      <w:pPr>
        <w:spacing w:before="120" w:after="120" w:line="240" w:lineRule="auto"/>
        <w:jc w:val="both"/>
        <w:rPr>
          <w:rFonts w:eastAsia="Times New Roman" w:cs="Times New Roman"/>
          <w:sz w:val="26"/>
          <w:szCs w:val="26"/>
        </w:rPr>
      </w:pPr>
      <w:r w:rsidRPr="00A401F0">
        <w:rPr>
          <w:rFonts w:eastAsia="Times New Roman" w:cs="Times New Roman"/>
          <w:sz w:val="26"/>
          <w:szCs w:val="26"/>
        </w:rPr>
        <w:tab/>
        <w:t>- Khuyến khích CBQL, giáo viên, học sinh tích cực nghiên cứu tìm kiếm tài liệu, học tập trên Internet.</w:t>
      </w:r>
    </w:p>
    <w:p w:rsidR="00441ED5" w:rsidRPr="00A401F0" w:rsidRDefault="00441ED5" w:rsidP="00441ED5">
      <w:pPr>
        <w:spacing w:before="120" w:after="0" w:line="240" w:lineRule="auto"/>
        <w:ind w:firstLine="720"/>
        <w:jc w:val="both"/>
        <w:rPr>
          <w:rFonts w:eastAsia="Times New Roman" w:cs="Times New Roman"/>
          <w:b/>
          <w:sz w:val="26"/>
          <w:szCs w:val="26"/>
        </w:rPr>
      </w:pPr>
      <w:r w:rsidRPr="00A401F0">
        <w:rPr>
          <w:rFonts w:eastAsia="Times New Roman" w:cs="Times New Roman"/>
          <w:b/>
          <w:sz w:val="26"/>
          <w:szCs w:val="26"/>
        </w:rPr>
        <w:t xml:space="preserve">V. Rà soát, quy hoạch </w:t>
      </w:r>
      <w:r w:rsidR="004E56FE">
        <w:rPr>
          <w:rFonts w:eastAsia="Times New Roman" w:cs="Times New Roman"/>
          <w:b/>
          <w:sz w:val="26"/>
          <w:szCs w:val="26"/>
        </w:rPr>
        <w:t xml:space="preserve">hợp lý </w:t>
      </w:r>
      <w:r w:rsidRPr="00A401F0">
        <w:rPr>
          <w:rFonts w:eastAsia="Times New Roman" w:cs="Times New Roman"/>
          <w:b/>
          <w:sz w:val="26"/>
          <w:szCs w:val="26"/>
        </w:rPr>
        <w:t xml:space="preserve">mạng lưới trường, lớp, sử dụng hiệu quả cơ sở vật chất, sách giáo khoa và tài liệu tham khảo, thiết bị dạy học. </w:t>
      </w:r>
    </w:p>
    <w:p w:rsidR="00441ED5" w:rsidRPr="00A401F0" w:rsidRDefault="004E56FE" w:rsidP="00441ED5">
      <w:pPr>
        <w:spacing w:before="120" w:after="0" w:line="240" w:lineRule="auto"/>
        <w:ind w:firstLine="720"/>
        <w:jc w:val="both"/>
        <w:rPr>
          <w:rFonts w:eastAsia="Times New Roman" w:cs="Times New Roman"/>
          <w:b/>
          <w:i/>
          <w:sz w:val="26"/>
          <w:szCs w:val="26"/>
        </w:rPr>
      </w:pPr>
      <w:r>
        <w:rPr>
          <w:rFonts w:eastAsia="Times New Roman" w:cs="Times New Roman"/>
          <w:b/>
          <w:i/>
          <w:sz w:val="26"/>
          <w:szCs w:val="26"/>
        </w:rPr>
        <w:t>5</w:t>
      </w:r>
      <w:r w:rsidR="00441ED5" w:rsidRPr="00A401F0">
        <w:rPr>
          <w:rFonts w:eastAsia="Times New Roman" w:cs="Times New Roman"/>
          <w:b/>
          <w:i/>
          <w:sz w:val="26"/>
          <w:szCs w:val="26"/>
        </w:rPr>
        <w:t>.1 Rà soát quy hoạch mạng lưới trường, lớp</w:t>
      </w:r>
    </w:p>
    <w:p w:rsidR="00441ED5" w:rsidRPr="00A401F0" w:rsidRDefault="00441ED5" w:rsidP="00441ED5">
      <w:pPr>
        <w:spacing w:before="40" w:after="0" w:line="233" w:lineRule="auto"/>
        <w:ind w:firstLine="567"/>
        <w:jc w:val="both"/>
        <w:rPr>
          <w:rFonts w:eastAsia="Times New Roman" w:cs="Times New Roman"/>
          <w:sz w:val="26"/>
          <w:szCs w:val="26"/>
          <w:lang w:val="nl-NL"/>
        </w:rPr>
      </w:pPr>
      <w:r w:rsidRPr="00A401F0">
        <w:rPr>
          <w:rFonts w:eastAsia="Times New Roman" w:cs="Times New Roman"/>
          <w:sz w:val="26"/>
          <w:szCs w:val="26"/>
          <w:lang w:val="nl-NL"/>
        </w:rPr>
        <w:lastRenderedPageBreak/>
        <w:t>Hiệu trưởng chủ động tham mưu với lãnh đạo địa phương tăng cường các nguồn lực, đẩy mạnh xã hội hóa, quy hoạch mạng lưới trường lớp</w:t>
      </w:r>
      <w:r w:rsidR="004E56FE">
        <w:rPr>
          <w:rFonts w:eastAsia="Times New Roman" w:cs="Times New Roman"/>
          <w:sz w:val="26"/>
          <w:szCs w:val="26"/>
          <w:lang w:val="nl-NL"/>
        </w:rPr>
        <w:t xml:space="preserve"> phù hợp yêu cầu thực tiể</w:t>
      </w:r>
      <w:r w:rsidRPr="00A401F0">
        <w:rPr>
          <w:rFonts w:eastAsia="Times New Roman" w:cs="Times New Roman"/>
          <w:sz w:val="26"/>
          <w:szCs w:val="26"/>
          <w:lang w:val="nl-NL"/>
        </w:rPr>
        <w:t>n... chuẩn bị thực hiện chương trình sách giáo khoa mới; nâng cao chất lượng giáo dục toàn diện;</w:t>
      </w:r>
    </w:p>
    <w:p w:rsidR="00441ED5" w:rsidRPr="00A401F0" w:rsidRDefault="00441ED5" w:rsidP="00441ED5">
      <w:pPr>
        <w:spacing w:before="40" w:after="0" w:line="233" w:lineRule="auto"/>
        <w:ind w:firstLine="567"/>
        <w:jc w:val="both"/>
        <w:rPr>
          <w:rFonts w:eastAsia="Times New Roman" w:cs="Times New Roman"/>
          <w:sz w:val="26"/>
          <w:szCs w:val="26"/>
          <w:lang w:val="nl-NL"/>
        </w:rPr>
      </w:pPr>
      <w:r w:rsidRPr="00A401F0">
        <w:rPr>
          <w:rFonts w:eastAsia="Times New Roman" w:cs="Times New Roman"/>
          <w:sz w:val="26"/>
          <w:szCs w:val="26"/>
          <w:lang w:val="nl-NL"/>
        </w:rPr>
        <w:t>Xây mới, tu sửa bổ sung phòng học đảm bảo đáp ứng nhu cầu học tập của con em nhân dân trong địa bàn...</w:t>
      </w:r>
    </w:p>
    <w:p w:rsidR="00441ED5" w:rsidRPr="00A401F0" w:rsidRDefault="004E56FE" w:rsidP="00441ED5">
      <w:pPr>
        <w:spacing w:before="120" w:after="0" w:line="240" w:lineRule="auto"/>
        <w:ind w:firstLine="720"/>
        <w:jc w:val="both"/>
        <w:rPr>
          <w:rFonts w:eastAsia="Times New Roman" w:cs="Times New Roman"/>
          <w:b/>
          <w:i/>
          <w:sz w:val="26"/>
          <w:szCs w:val="26"/>
        </w:rPr>
      </w:pPr>
      <w:r>
        <w:rPr>
          <w:rFonts w:eastAsia="Times New Roman" w:cs="Times New Roman"/>
          <w:b/>
          <w:i/>
          <w:sz w:val="26"/>
          <w:szCs w:val="26"/>
        </w:rPr>
        <w:t>5</w:t>
      </w:r>
      <w:r w:rsidR="00441ED5" w:rsidRPr="00A401F0">
        <w:rPr>
          <w:rFonts w:eastAsia="Times New Roman" w:cs="Times New Roman"/>
          <w:b/>
          <w:i/>
          <w:sz w:val="26"/>
          <w:szCs w:val="26"/>
        </w:rPr>
        <w:t>.2 tăng cường và sử dụng hiệu quả cơ sở vật chất, sách giáo khoa và tài liệu tham  khảo, thiết bị dạy học</w:t>
      </w:r>
    </w:p>
    <w:p w:rsidR="00441ED5" w:rsidRPr="004E56FE" w:rsidRDefault="004E56FE" w:rsidP="00441ED5">
      <w:pPr>
        <w:spacing w:before="120" w:after="0" w:line="240" w:lineRule="auto"/>
        <w:ind w:firstLine="720"/>
        <w:jc w:val="both"/>
        <w:rPr>
          <w:rFonts w:eastAsia="Times New Roman" w:cs="Times New Roman"/>
          <w:i/>
          <w:sz w:val="26"/>
          <w:szCs w:val="26"/>
        </w:rPr>
      </w:pPr>
      <w:r>
        <w:rPr>
          <w:rFonts w:eastAsia="Times New Roman" w:cs="Times New Roman"/>
          <w:i/>
          <w:sz w:val="26"/>
          <w:szCs w:val="26"/>
        </w:rPr>
        <w:t>5</w:t>
      </w:r>
      <w:r w:rsidR="00441ED5" w:rsidRPr="004E56FE">
        <w:rPr>
          <w:rFonts w:eastAsia="Times New Roman" w:cs="Times New Roman"/>
          <w:i/>
          <w:sz w:val="26"/>
          <w:szCs w:val="26"/>
        </w:rPr>
        <w:t>.2.1 Cơ sở vật chất</w:t>
      </w:r>
    </w:p>
    <w:p w:rsidR="00441ED5" w:rsidRPr="00A401F0" w:rsidRDefault="00441ED5" w:rsidP="00441ED5">
      <w:pPr>
        <w:spacing w:before="40" w:after="0" w:line="233" w:lineRule="auto"/>
        <w:ind w:firstLine="567"/>
        <w:jc w:val="both"/>
        <w:rPr>
          <w:rFonts w:eastAsia="Times New Roman" w:cs="Times New Roman"/>
          <w:sz w:val="26"/>
          <w:szCs w:val="26"/>
          <w:lang w:val="vi-VN"/>
        </w:rPr>
      </w:pPr>
      <w:r w:rsidRPr="00A401F0">
        <w:rPr>
          <w:rFonts w:eastAsia="Times New Roman" w:cs="Times New Roman"/>
          <w:sz w:val="26"/>
          <w:szCs w:val="26"/>
          <w:lang w:val="vi-VN"/>
        </w:rPr>
        <w:t xml:space="preserve">Chủ động tham mưu đầu tư cơ sở vật chất, xây dựng phòng học, thư viện, vườn trường,… chuẩn bị tốt cho chương trình GDPT mới; cải tạo cảnh quan trường học đạt tiêu chuẩn xanh - sạch - đẹp, an toàn theo quy định. </w:t>
      </w:r>
    </w:p>
    <w:p w:rsidR="00441ED5" w:rsidRPr="00A401F0" w:rsidRDefault="00441ED5" w:rsidP="00441ED5">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lang w:val="vi-VN"/>
        </w:rPr>
        <w:t xml:space="preserve">Tận dụng tối đa cơ sở vật chất nhà trường để tổ chức dạy học 2 buổi/ngày,  đảm bảo chất lượng giáo dục toàn </w:t>
      </w:r>
      <w:r w:rsidRPr="00A401F0">
        <w:rPr>
          <w:rFonts w:eastAsia="Times New Roman" w:cs="Times New Roman"/>
          <w:sz w:val="26"/>
          <w:szCs w:val="26"/>
          <w:u w:color="FF0000"/>
          <w:lang w:val="vi-VN"/>
        </w:rPr>
        <w:t>diện</w:t>
      </w:r>
      <w:r w:rsidRPr="00A401F0">
        <w:rPr>
          <w:rFonts w:eastAsia="Times New Roman" w:cs="Times New Roman"/>
          <w:sz w:val="26"/>
          <w:szCs w:val="26"/>
          <w:lang w:val="vi-VN"/>
        </w:rPr>
        <w:t xml:space="preserve"> theo hướng kết hợp dạy học văn hóa với tổ chức các hoạt động trải nghiệm nhằm giáo dục tình cảm, đạo đức, thể chất, rèn luyện kĩ năng sống cho học sinh</w:t>
      </w:r>
    </w:p>
    <w:p w:rsidR="00441ED5" w:rsidRPr="00A401F0" w:rsidRDefault="004E56FE" w:rsidP="00441ED5">
      <w:pPr>
        <w:spacing w:before="120" w:after="0" w:line="240" w:lineRule="auto"/>
        <w:ind w:firstLine="720"/>
        <w:jc w:val="both"/>
        <w:rPr>
          <w:rFonts w:eastAsia="Times New Roman" w:cs="Times New Roman"/>
          <w:sz w:val="26"/>
          <w:szCs w:val="26"/>
        </w:rPr>
      </w:pPr>
      <w:r>
        <w:rPr>
          <w:rFonts w:eastAsia="Times New Roman" w:cs="Times New Roman"/>
          <w:sz w:val="26"/>
          <w:szCs w:val="26"/>
        </w:rPr>
        <w:t>5</w:t>
      </w:r>
      <w:r w:rsidR="00441ED5" w:rsidRPr="00A401F0">
        <w:rPr>
          <w:rFonts w:eastAsia="Times New Roman" w:cs="Times New Roman"/>
          <w:sz w:val="26"/>
          <w:szCs w:val="26"/>
        </w:rPr>
        <w:t>.2.2 Sách giáo khoa và tài liệu tham khảo</w:t>
      </w:r>
    </w:p>
    <w:p w:rsidR="00441ED5" w:rsidRPr="00A401F0" w:rsidRDefault="00441ED5" w:rsidP="00441ED5">
      <w:pPr>
        <w:spacing w:before="120" w:after="0" w:line="240" w:lineRule="auto"/>
        <w:ind w:firstLine="720"/>
        <w:jc w:val="both"/>
        <w:rPr>
          <w:rFonts w:eastAsia="Times New Roman" w:cs="Times New Roman"/>
          <w:sz w:val="26"/>
          <w:szCs w:val="26"/>
          <w:lang w:val="vi-VN"/>
        </w:rPr>
      </w:pPr>
      <w:r w:rsidRPr="00A401F0">
        <w:rPr>
          <w:rFonts w:eastAsia="Times New Roman" w:cs="Times New Roman"/>
          <w:sz w:val="26"/>
          <w:szCs w:val="26"/>
          <w:lang w:val="vi-VN"/>
        </w:rPr>
        <w:t>Thực hiện theo quy định của Bộ GD-ĐT. Xây dựng tủ sách dùng chung; bảo đảm tất cả học sinh đều có sách giáo khoa để học tập. Giáo viên hướng dẫn sử dụng sách, vở theo thời khoá biểu để học sinh không phải mang theo nhiều sách, vở khi tới trường; sử dụng có hiệu quả sách và tài liệu của thư viện nhà trường. Tổ chức cho học sinh để sách vở, đồ dùng học tập tại lớp. Áp dụng mô hình “thư viện xanh”, “thư viện thân thiện”…phù hợp với đơn vị. Huy động các nguồn lực xã hội để đảm bảo cho học sinh nghèo, học sinh là con em của đối tượng chính sách có đủ sách, vở để học tập.</w:t>
      </w:r>
    </w:p>
    <w:p w:rsidR="00441ED5" w:rsidRPr="00A401F0" w:rsidRDefault="004E56FE" w:rsidP="00441ED5">
      <w:pPr>
        <w:spacing w:before="120" w:after="0" w:line="240" w:lineRule="auto"/>
        <w:ind w:firstLine="720"/>
        <w:jc w:val="both"/>
        <w:rPr>
          <w:rFonts w:eastAsia="Times New Roman" w:cs="Times New Roman"/>
          <w:sz w:val="26"/>
          <w:szCs w:val="26"/>
        </w:rPr>
      </w:pPr>
      <w:r>
        <w:rPr>
          <w:rFonts w:eastAsia="Times New Roman" w:cs="Times New Roman"/>
          <w:sz w:val="26"/>
          <w:szCs w:val="26"/>
        </w:rPr>
        <w:t>5</w:t>
      </w:r>
      <w:r w:rsidR="00441ED5" w:rsidRPr="00A401F0">
        <w:rPr>
          <w:rFonts w:eastAsia="Times New Roman" w:cs="Times New Roman"/>
          <w:sz w:val="26"/>
          <w:szCs w:val="26"/>
        </w:rPr>
        <w:t>.2.3 Thiết bị dạy học</w:t>
      </w:r>
    </w:p>
    <w:p w:rsidR="00441ED5" w:rsidRPr="00A401F0" w:rsidRDefault="00441ED5" w:rsidP="00441ED5">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lang w:val="vi-VN"/>
        </w:rPr>
        <w:t>Thường xuyên kiểm tra đối chiếu bổ sung các trang thiết bị, đồ dùng dạy học phục vụ cho công tác dạy học trên lớp đạt hiệu quả. Bảo quản và sử dụng hiệu quả các trang thiết bị để phục vụ tốt cho hoạt động dạy, học và các hoạt động giáo dục khác.</w:t>
      </w:r>
    </w:p>
    <w:p w:rsidR="004E56FE" w:rsidRDefault="00441ED5" w:rsidP="004E56FE">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lang w:val="vi-VN"/>
        </w:rPr>
        <w:t>Bảo quản và sử dụng hiệu quả các trang thiết bị để phục vụ tốt cho hoạt động dạy, học và các hoạt động giáo dục khác</w:t>
      </w:r>
    </w:p>
    <w:p w:rsidR="004E56FE" w:rsidRPr="00A401F0" w:rsidRDefault="004E56FE" w:rsidP="004E56FE">
      <w:pPr>
        <w:spacing w:before="120" w:after="0" w:line="240" w:lineRule="auto"/>
        <w:ind w:firstLine="720"/>
        <w:jc w:val="both"/>
        <w:rPr>
          <w:rFonts w:eastAsia="Times New Roman" w:cs="Times New Roman"/>
          <w:b/>
          <w:sz w:val="26"/>
          <w:szCs w:val="26"/>
        </w:rPr>
      </w:pPr>
      <w:r>
        <w:rPr>
          <w:rFonts w:eastAsia="Times New Roman" w:cs="Times New Roman"/>
          <w:b/>
          <w:sz w:val="26"/>
          <w:szCs w:val="26"/>
        </w:rPr>
        <w:t>VI</w:t>
      </w:r>
      <w:r w:rsidRPr="00A401F0">
        <w:rPr>
          <w:rFonts w:eastAsia="Times New Roman" w:cs="Times New Roman"/>
          <w:b/>
          <w:sz w:val="26"/>
          <w:szCs w:val="26"/>
        </w:rPr>
        <w:t>. Duy trì, củng cố kết quả</w:t>
      </w:r>
      <w:r w:rsidRPr="00A401F0">
        <w:rPr>
          <w:rFonts w:eastAsia="Times New Roman" w:cs="Times New Roman"/>
          <w:sz w:val="26"/>
          <w:szCs w:val="26"/>
        </w:rPr>
        <w:t xml:space="preserve"> </w:t>
      </w:r>
      <w:r w:rsidRPr="00A401F0">
        <w:rPr>
          <w:rFonts w:eastAsia="Times New Roman" w:cs="Times New Roman"/>
          <w:b/>
          <w:sz w:val="26"/>
          <w:szCs w:val="26"/>
        </w:rPr>
        <w:t>PCGD tiểu học và nâng cao chất lượng xây dựng trường tiểu học đạt kiểm định chất lượng GD cấp  độ 1</w:t>
      </w:r>
    </w:p>
    <w:p w:rsidR="004E56FE" w:rsidRPr="00A401F0" w:rsidRDefault="004E56FE" w:rsidP="004E56FE">
      <w:pPr>
        <w:spacing w:before="120" w:after="0" w:line="240" w:lineRule="auto"/>
        <w:ind w:firstLine="720"/>
        <w:jc w:val="both"/>
        <w:rPr>
          <w:rFonts w:eastAsia="Times New Roman" w:cs="Times New Roman"/>
          <w:b/>
          <w:i/>
          <w:sz w:val="26"/>
          <w:szCs w:val="26"/>
        </w:rPr>
      </w:pPr>
      <w:r>
        <w:rPr>
          <w:rFonts w:eastAsia="Times New Roman" w:cs="Times New Roman"/>
          <w:b/>
          <w:i/>
          <w:sz w:val="26"/>
          <w:szCs w:val="26"/>
        </w:rPr>
        <w:t>6</w:t>
      </w:r>
      <w:r w:rsidRPr="00A401F0">
        <w:rPr>
          <w:rFonts w:eastAsia="Times New Roman" w:cs="Times New Roman"/>
          <w:b/>
          <w:i/>
          <w:sz w:val="26"/>
          <w:szCs w:val="26"/>
        </w:rPr>
        <w:t>.1 Duy trì, củng cố kết quả phổ cập giáo dục tiểu học</w:t>
      </w:r>
    </w:p>
    <w:p w:rsidR="004E56FE" w:rsidRPr="00A401F0" w:rsidRDefault="004E56FE" w:rsidP="004E56FE">
      <w:pPr>
        <w:spacing w:after="0" w:line="240" w:lineRule="auto"/>
        <w:ind w:firstLine="720"/>
        <w:jc w:val="both"/>
        <w:rPr>
          <w:rFonts w:eastAsia="Times New Roman" w:cs="Times New Roman"/>
          <w:color w:val="000000"/>
          <w:sz w:val="26"/>
          <w:szCs w:val="26"/>
          <w:lang w:val="vi-VN"/>
        </w:rPr>
      </w:pPr>
      <w:r w:rsidRPr="00A401F0">
        <w:rPr>
          <w:rFonts w:eastAsia="Times New Roman" w:cs="Times New Roman"/>
          <w:sz w:val="26"/>
          <w:szCs w:val="26"/>
          <w:lang w:val="vi-VN"/>
        </w:rPr>
        <w:t xml:space="preserve">- Xây dựng kế hoạch củng cố và duy trì chất lượng PCGDTH ĐĐT, tiến hành rà soát lại các chỉ tiêu phổ cập, có kế hoạch khắc phục những yếu kém, đảm bảo giữ vững kết quả phổ cập. Thực hiện </w:t>
      </w:r>
      <w:r w:rsidRPr="00A401F0">
        <w:rPr>
          <w:rFonts w:eastAsia="Times New Roman" w:cs="Times New Roman"/>
          <w:color w:val="000000"/>
          <w:sz w:val="26"/>
          <w:szCs w:val="26"/>
          <w:lang w:val="vi-VN"/>
        </w:rPr>
        <w:t xml:space="preserve">Thông tư 07/2016/TT-BGDĐT ngày 22/3/2016 quy định về điều kiện đảm bảo và nội dung, quy trình, thủ tục kiểm tra công nhận đạt chuẩn phổ cập, xóa mù chữ. Nghị định 20/2014/NĐ-CP ngày 24 tháng 3 năm 2014 về phổ cập giáo dục, xóa mù chữ và Phổ cập giáo dục tiểu học đúng độ tuổi. Bảo đảm thu nhận hết trẻ trong độ tuổi vào học; tạo mọi điều kiện và cơ hội cho trẻ em có hoàn cảnh khó khăn được đi học và hoàn thành chương trình tiểu học. Thực hiện các giải pháp để củng cố, duy trì chuẩn phổ cập tiểu học. </w:t>
      </w:r>
      <w:r w:rsidRPr="00A401F0">
        <w:rPr>
          <w:rFonts w:eastAsia="Times New Roman" w:cs="Times New Roman"/>
          <w:sz w:val="26"/>
          <w:szCs w:val="26"/>
          <w:lang w:val="vi-VN"/>
        </w:rPr>
        <w:t xml:space="preserve"> </w:t>
      </w:r>
    </w:p>
    <w:p w:rsidR="004E56FE" w:rsidRPr="00A401F0" w:rsidRDefault="004E56FE" w:rsidP="004E56FE">
      <w:pPr>
        <w:spacing w:after="0" w:line="240" w:lineRule="auto"/>
        <w:ind w:firstLine="720"/>
        <w:jc w:val="both"/>
        <w:rPr>
          <w:rFonts w:eastAsia="Times New Roman" w:cs="Times New Roman"/>
          <w:color w:val="000000"/>
          <w:sz w:val="26"/>
          <w:szCs w:val="26"/>
          <w:lang w:val="vi-VN"/>
        </w:rPr>
      </w:pPr>
      <w:r w:rsidRPr="00A401F0">
        <w:rPr>
          <w:rFonts w:eastAsia="Times New Roman" w:cs="Times New Roman"/>
          <w:sz w:val="26"/>
          <w:szCs w:val="26"/>
          <w:lang w:val="vi-VN"/>
        </w:rPr>
        <w:lastRenderedPageBreak/>
        <w:t xml:space="preserve">- Đẩy mạnh hoạt động của BCĐ-PCGD; đảm bảo các loại hồ sơ sổ sách, cập nhật đầy đủ chính xác kịp thời số liệu, tích cực tham mưu cho BCĐ. Thực hiện nghiêm túc công nhận lại, tăng cường ứng dụng công nghệ thông tin nhằm nâng cao hiệu quả công tác thu thập, quản lý số liệu về PCGDTH. </w:t>
      </w:r>
    </w:p>
    <w:p w:rsidR="004E56FE" w:rsidRPr="00A401F0" w:rsidRDefault="004E56FE" w:rsidP="004E56FE">
      <w:pPr>
        <w:spacing w:before="120" w:after="0" w:line="240" w:lineRule="auto"/>
        <w:ind w:firstLine="720"/>
        <w:jc w:val="both"/>
        <w:rPr>
          <w:rFonts w:eastAsia="Times New Roman" w:cs="Times New Roman"/>
          <w:sz w:val="26"/>
          <w:szCs w:val="26"/>
          <w:lang w:val="vi-VN"/>
        </w:rPr>
      </w:pPr>
      <w:r w:rsidRPr="00A401F0">
        <w:rPr>
          <w:rFonts w:eastAsia="Times New Roman" w:cs="Times New Roman"/>
          <w:sz w:val="26"/>
          <w:szCs w:val="26"/>
          <w:lang w:val="vi-VN"/>
        </w:rPr>
        <w:t>- Rà soát nắm chắc số học sinh bỏ học và số học sinh có nguy cơ bỏ học, xác định nguyên nhân, đề ra giải pháp phù hợp, nhằm khắc phục tình trạng học sinh bỏ học. Căn cứ vào tình hình học sinh bỏ học, xác định rõ trách nhiệm của các ban ngành, đoàn thể và cha mẹ học sinh đối với việc học tập của học sinh, tổ chức vận động học sinh bỏ học trở lại lớp.</w:t>
      </w:r>
    </w:p>
    <w:p w:rsidR="004E56FE" w:rsidRPr="00A401F0" w:rsidRDefault="004E56FE" w:rsidP="004E56FE">
      <w:pPr>
        <w:spacing w:before="120" w:after="0" w:line="240" w:lineRule="auto"/>
        <w:ind w:firstLine="720"/>
        <w:jc w:val="both"/>
        <w:rPr>
          <w:rFonts w:eastAsia="Times New Roman" w:cs="Times New Roman"/>
          <w:b/>
          <w:i/>
          <w:sz w:val="26"/>
          <w:szCs w:val="26"/>
        </w:rPr>
      </w:pPr>
      <w:r>
        <w:rPr>
          <w:rFonts w:eastAsia="Times New Roman" w:cs="Times New Roman"/>
          <w:b/>
          <w:i/>
          <w:sz w:val="26"/>
          <w:szCs w:val="26"/>
        </w:rPr>
        <w:t>6</w:t>
      </w:r>
      <w:r w:rsidRPr="00A401F0">
        <w:rPr>
          <w:rFonts w:eastAsia="Times New Roman" w:cs="Times New Roman"/>
          <w:b/>
          <w:i/>
          <w:sz w:val="26"/>
          <w:szCs w:val="26"/>
        </w:rPr>
        <w:t xml:space="preserve">.2 Nâng cao chất lượng xây dựng trường tiểu học đạt </w:t>
      </w:r>
      <w:r>
        <w:rPr>
          <w:rFonts w:eastAsia="Times New Roman" w:cs="Times New Roman"/>
          <w:b/>
          <w:i/>
          <w:sz w:val="26"/>
          <w:szCs w:val="26"/>
        </w:rPr>
        <w:t>chuẩn quốc gia</w:t>
      </w:r>
      <w:r w:rsidRPr="00A401F0">
        <w:rPr>
          <w:rFonts w:eastAsia="Times New Roman" w:cs="Times New Roman"/>
          <w:b/>
          <w:i/>
          <w:sz w:val="26"/>
          <w:szCs w:val="26"/>
        </w:rPr>
        <w:t>:</w:t>
      </w:r>
    </w:p>
    <w:p w:rsidR="004E56FE" w:rsidRDefault="004E56FE" w:rsidP="004E56FE">
      <w:pPr>
        <w:spacing w:after="0" w:line="240" w:lineRule="auto"/>
        <w:ind w:firstLine="709"/>
        <w:jc w:val="both"/>
        <w:rPr>
          <w:rFonts w:eastAsia="Times New Roman" w:cs="Times New Roman"/>
          <w:sz w:val="26"/>
          <w:szCs w:val="26"/>
          <w:lang w:val="nl-NL"/>
        </w:rPr>
      </w:pPr>
      <w:r w:rsidRPr="00A401F0">
        <w:rPr>
          <w:rFonts w:eastAsia="Times New Roman" w:cs="Times New Roman"/>
          <w:sz w:val="26"/>
          <w:szCs w:val="26"/>
          <w:lang w:val="vi-VN"/>
        </w:rPr>
        <w:t xml:space="preserve">Xây dựng kế hoạch thực hiện </w:t>
      </w:r>
      <w:r w:rsidRPr="00A401F0">
        <w:rPr>
          <w:rFonts w:eastAsia="Times New Roman" w:cs="Times New Roman"/>
          <w:sz w:val="26"/>
          <w:szCs w:val="26"/>
        </w:rPr>
        <w:t xml:space="preserve">đánh giá trường chuẩn quốc gia chuẩn bị cho PGD kiểm tra vào tháng </w:t>
      </w:r>
      <w:r>
        <w:rPr>
          <w:rFonts w:eastAsia="Times New Roman" w:cs="Times New Roman"/>
          <w:sz w:val="26"/>
          <w:szCs w:val="26"/>
        </w:rPr>
        <w:t>11</w:t>
      </w:r>
      <w:r w:rsidRPr="00A401F0">
        <w:rPr>
          <w:rFonts w:eastAsia="Times New Roman" w:cs="Times New Roman"/>
          <w:sz w:val="26"/>
          <w:szCs w:val="26"/>
        </w:rPr>
        <w:t xml:space="preserve">/2018, tiến tới </w:t>
      </w:r>
      <w:r w:rsidRPr="00A401F0">
        <w:rPr>
          <w:rFonts w:eastAsia="Times New Roman" w:cs="Times New Roman"/>
          <w:sz w:val="26"/>
          <w:szCs w:val="26"/>
          <w:lang w:val="vi-VN"/>
        </w:rPr>
        <w:t xml:space="preserve">kiểm định chất lượng giáo dục theo </w:t>
      </w:r>
      <w:r w:rsidRPr="00A401F0">
        <w:rPr>
          <w:rFonts w:eastAsia="Times New Roman" w:cs="Times New Roman"/>
          <w:sz w:val="26"/>
          <w:szCs w:val="26"/>
          <w:lang w:val="nl-NL"/>
        </w:rPr>
        <w:t>Thông tư số 42/2012/TT-BGDĐT ngày 23/11/2012 của Bộ trưởng Bộ Giáo dục và Đào tạo Ban hành Quy định về Tiêu chuẩn đánh giá chất lượng giáo dục và quy trình, chu kỳ kiểm định chất lượng giáo dục cơ sở giáo dục phổ thông, cơ sở giáo dục thường xuyên. Tổ chức thực hiệ</w:t>
      </w:r>
      <w:r>
        <w:rPr>
          <w:rFonts w:eastAsia="Times New Roman" w:cs="Times New Roman"/>
          <w:sz w:val="26"/>
          <w:szCs w:val="26"/>
          <w:lang w:val="nl-NL"/>
        </w:rPr>
        <w:t>n rà soát, thu thập minh chứng.</w:t>
      </w:r>
    </w:p>
    <w:p w:rsidR="004E56FE" w:rsidRPr="004E56FE" w:rsidRDefault="004E56FE" w:rsidP="004E56FE">
      <w:pPr>
        <w:spacing w:before="60" w:after="60" w:line="240" w:lineRule="auto"/>
        <w:ind w:firstLine="567"/>
        <w:jc w:val="both"/>
        <w:rPr>
          <w:rFonts w:eastAsia="Times New Roman" w:cs="Times New Roman"/>
          <w:b/>
          <w:sz w:val="26"/>
          <w:szCs w:val="26"/>
          <w:lang w:val="nl-NL"/>
        </w:rPr>
      </w:pPr>
      <w:r w:rsidRPr="004E56FE">
        <w:rPr>
          <w:rFonts w:eastAsia="Times New Roman" w:cs="Times New Roman"/>
          <w:b/>
          <w:sz w:val="26"/>
          <w:szCs w:val="26"/>
          <w:lang w:val="nl-NL"/>
        </w:rPr>
        <w:t>VII. Chuẩn bị các điều kiện để thực hiện Chương trình giáo dục phổ thông mới</w:t>
      </w:r>
    </w:p>
    <w:p w:rsidR="004E56FE" w:rsidRPr="004E56FE" w:rsidRDefault="004E56FE" w:rsidP="004E56FE">
      <w:pPr>
        <w:spacing w:before="60" w:after="60" w:line="240" w:lineRule="auto"/>
        <w:ind w:firstLine="567"/>
        <w:jc w:val="both"/>
        <w:rPr>
          <w:rFonts w:eastAsia="Times New Roman" w:cs="Times New Roman"/>
          <w:sz w:val="26"/>
          <w:szCs w:val="26"/>
          <w:lang w:val="nl-NL"/>
        </w:rPr>
      </w:pPr>
      <w:r w:rsidRPr="004E56FE">
        <w:rPr>
          <w:rFonts w:eastAsia="Times New Roman" w:cs="Times New Roman"/>
          <w:sz w:val="26"/>
          <w:szCs w:val="26"/>
          <w:lang w:val="nl-NL"/>
        </w:rPr>
        <w:t xml:space="preserve">Hiệu trưởng  tích cực tham mưu với các cấp ủy Đảng, chính quyền địa phương để xây dựng và thực hiện kế hoạch, chuẩn bị tốt các điều kiện về cơ sở vật chất, đội ngũ giáo viên để thực hiện Chương trình giáo dục phổ thông mới bắt đầu từ lớp 1 năm học 2019 - 2020. </w:t>
      </w:r>
    </w:p>
    <w:p w:rsidR="004E56FE" w:rsidRPr="004E56FE" w:rsidRDefault="004E56FE" w:rsidP="004E56FE">
      <w:pPr>
        <w:spacing w:before="60" w:after="60" w:line="240" w:lineRule="auto"/>
        <w:ind w:firstLine="567"/>
        <w:jc w:val="both"/>
        <w:rPr>
          <w:rFonts w:eastAsia="Times New Roman" w:cs="Times New Roman"/>
          <w:sz w:val="26"/>
          <w:szCs w:val="26"/>
          <w:lang w:val="nl-NL"/>
        </w:rPr>
      </w:pPr>
      <w:r w:rsidRPr="004E56FE">
        <w:rPr>
          <w:rFonts w:eastAsia="Times New Roman" w:cs="Times New Roman"/>
          <w:sz w:val="26"/>
          <w:szCs w:val="26"/>
          <w:lang w:val="nl-NL"/>
        </w:rPr>
        <w:t>Để triển khai tốt Chương trình giáo dục phổ thông mới, cùng với việc chuẩn bị các điều kiện về cơ sở vật chất như phòng học, phòng chức năng, thiết bị dạy học, cần đặc biệt quan tâm đến công tác tập huấn, bồi dưỡng giáo viên dạy các khối lớp và ưu tiên cho khối lớp 1 vì đây là khối lớp đầu tiên trong cấp học phổ thông thực hiện Chương trình, sách giáo khoa mới.</w:t>
      </w:r>
    </w:p>
    <w:p w:rsidR="004E56FE" w:rsidRPr="004E56FE" w:rsidRDefault="004E56FE" w:rsidP="004E56FE">
      <w:pPr>
        <w:spacing w:after="0" w:line="240" w:lineRule="auto"/>
        <w:ind w:firstLine="709"/>
        <w:jc w:val="both"/>
        <w:rPr>
          <w:rFonts w:eastAsia="Times New Roman" w:cs="Times New Roman"/>
          <w:sz w:val="26"/>
          <w:szCs w:val="26"/>
          <w:lang w:val="nl-NL"/>
        </w:rPr>
      </w:pPr>
      <w:r>
        <w:rPr>
          <w:rFonts w:eastAsia="Times New Roman" w:cs="Times New Roman"/>
          <w:sz w:val="26"/>
          <w:szCs w:val="26"/>
          <w:lang w:val="nl-NL"/>
        </w:rPr>
        <w:t>Duy trì 100% học sinh</w:t>
      </w:r>
      <w:r w:rsidRPr="004E56FE">
        <w:rPr>
          <w:rFonts w:eastAsia="Times New Roman" w:cs="Times New Roman"/>
          <w:sz w:val="26"/>
          <w:szCs w:val="26"/>
          <w:lang w:val="nl-NL"/>
        </w:rPr>
        <w:t xml:space="preserve"> học 2 buổi/ngày </w:t>
      </w:r>
    </w:p>
    <w:p w:rsidR="00A401F0" w:rsidRPr="00A401F0" w:rsidRDefault="004E56FE" w:rsidP="004E56FE">
      <w:pPr>
        <w:spacing w:before="120" w:after="0" w:line="240" w:lineRule="auto"/>
        <w:ind w:firstLine="709"/>
        <w:jc w:val="both"/>
        <w:rPr>
          <w:rFonts w:eastAsia="Times New Roman" w:cs="Times New Roman"/>
          <w:b/>
          <w:sz w:val="26"/>
          <w:szCs w:val="26"/>
        </w:rPr>
      </w:pPr>
      <w:r>
        <w:rPr>
          <w:rFonts w:eastAsia="Times New Roman" w:cs="Times New Roman"/>
          <w:b/>
          <w:sz w:val="26"/>
          <w:szCs w:val="26"/>
        </w:rPr>
        <w:t>VIII</w:t>
      </w:r>
      <w:r w:rsidR="00A401F0" w:rsidRPr="00A401F0">
        <w:rPr>
          <w:rFonts w:eastAsia="Times New Roman" w:cs="Times New Roman"/>
          <w:b/>
          <w:sz w:val="26"/>
          <w:szCs w:val="26"/>
        </w:rPr>
        <w:t>. Đẩy mạnh công tác truyền thông về giáo dục tiểu học:</w:t>
      </w:r>
    </w:p>
    <w:p w:rsidR="00A401F0" w:rsidRPr="00A401F0"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rPr>
        <w:t>Tuyền truyền các chủ trương chính sách về đổi mới phát triển giáo dục nhằm được sự đồng thuận từ  phía xã hội như : cách đánh giá theo thông tư 22/2016/TT- BGDĐT ngày 22/9/2016 về sửa đổi bổ sung một số điều của quy định đánh giá học sinh tiểu học; Định hướng của nhà trường trong công tác thực hiện kiểm định chất lượng giáo dục.</w:t>
      </w:r>
    </w:p>
    <w:p w:rsidR="00A401F0" w:rsidRPr="00A401F0" w:rsidRDefault="00A401F0" w:rsidP="00A401F0">
      <w:pPr>
        <w:spacing w:before="120" w:after="0" w:line="240" w:lineRule="auto"/>
        <w:ind w:firstLine="720"/>
        <w:jc w:val="both"/>
        <w:rPr>
          <w:rFonts w:eastAsia="Times New Roman" w:cs="Times New Roman"/>
          <w:sz w:val="26"/>
          <w:szCs w:val="26"/>
        </w:rPr>
      </w:pPr>
      <w:r w:rsidRPr="00A401F0">
        <w:rPr>
          <w:rFonts w:eastAsia="Times New Roman" w:cs="Times New Roman"/>
          <w:sz w:val="26"/>
          <w:szCs w:val="26"/>
        </w:rPr>
        <w:t>Đẩy mạnh các hoạt  động viết và gửi tin bài về các chủ trương chính sách của ngành; các gương người tốt, việc tốt; điển hình sáng tạo, đổi mới trong dạy và học…..</w:t>
      </w:r>
    </w:p>
    <w:p w:rsidR="00A401F0" w:rsidRPr="00A401F0" w:rsidRDefault="00A401F0" w:rsidP="00A401F0">
      <w:pPr>
        <w:spacing w:before="120" w:after="0" w:line="240" w:lineRule="auto"/>
        <w:jc w:val="both"/>
        <w:rPr>
          <w:rFonts w:eastAsia="Times New Roman" w:cs="Times New Roman"/>
          <w:b/>
          <w:sz w:val="26"/>
          <w:szCs w:val="26"/>
        </w:rPr>
      </w:pPr>
      <w:r w:rsidRPr="00A401F0">
        <w:rPr>
          <w:rFonts w:eastAsia="Times New Roman" w:cs="Times New Roman"/>
          <w:b/>
          <w:sz w:val="26"/>
          <w:szCs w:val="26"/>
        </w:rPr>
        <w:t>III. CÁC CHỈ TIÊU PHẤN ĐẤU TRONG NĂM HỌC 201</w:t>
      </w:r>
      <w:r w:rsidR="004E56FE">
        <w:rPr>
          <w:rFonts w:eastAsia="Times New Roman" w:cs="Times New Roman"/>
          <w:b/>
          <w:sz w:val="26"/>
          <w:szCs w:val="26"/>
        </w:rPr>
        <w:t>8</w:t>
      </w:r>
      <w:r w:rsidRPr="00A401F0">
        <w:rPr>
          <w:rFonts w:eastAsia="Times New Roman" w:cs="Times New Roman"/>
          <w:b/>
          <w:sz w:val="26"/>
          <w:szCs w:val="26"/>
        </w:rPr>
        <w:t>- 201</w:t>
      </w:r>
      <w:r w:rsidR="004E56FE">
        <w:rPr>
          <w:rFonts w:eastAsia="Times New Roman" w:cs="Times New Roman"/>
          <w:b/>
          <w:sz w:val="26"/>
          <w:szCs w:val="26"/>
        </w:rPr>
        <w:t>9</w:t>
      </w:r>
    </w:p>
    <w:p w:rsidR="00A401F0" w:rsidRPr="00A401F0" w:rsidRDefault="00A401F0" w:rsidP="00A401F0">
      <w:pPr>
        <w:spacing w:before="120" w:after="0" w:line="240" w:lineRule="auto"/>
        <w:jc w:val="both"/>
        <w:rPr>
          <w:rFonts w:eastAsia="Times New Roman" w:cs="Times New Roman"/>
          <w:b/>
          <w:sz w:val="26"/>
          <w:szCs w:val="26"/>
          <w:lang w:val="vi-VN"/>
        </w:rPr>
      </w:pPr>
      <w:r w:rsidRPr="00A401F0">
        <w:rPr>
          <w:rFonts w:eastAsia="Times New Roman" w:cs="Times New Roman"/>
          <w:b/>
          <w:sz w:val="26"/>
          <w:szCs w:val="26"/>
          <w:lang w:val="vi-VN"/>
        </w:rPr>
        <w:t>1. Chỉ tiêu cụ thể.</w:t>
      </w:r>
    </w:p>
    <w:p w:rsidR="00A401F0" w:rsidRPr="00A401F0" w:rsidRDefault="00A401F0" w:rsidP="00A401F0">
      <w:pPr>
        <w:spacing w:before="120" w:after="120" w:line="240" w:lineRule="auto"/>
        <w:jc w:val="both"/>
        <w:rPr>
          <w:rFonts w:eastAsia="Times New Roman" w:cs="Times New Roman"/>
          <w:sz w:val="26"/>
          <w:szCs w:val="26"/>
        </w:rPr>
      </w:pPr>
      <w:r w:rsidRPr="00A401F0">
        <w:rPr>
          <w:rFonts w:eastAsia="Times New Roman" w:cs="Times New Roman"/>
          <w:sz w:val="26"/>
          <w:szCs w:val="26"/>
        </w:rPr>
        <w:t>Trong năm học phấn đấu đạt các chỉ tiêu sau:</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t>Huy động trẻ 6 tuổi vào lớp 1:  100 %</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t>Vận động trẻ bỏ học ra lớp:  100 %</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t xml:space="preserve">Tỷ lệ học sinh HTCTTH:  100 % </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lastRenderedPageBreak/>
        <w:t>Tỷ lệ học sinh HTCTTH vào học lớp 6:  100 %</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t>Học sinh bỏ học:  Không có học sinh bỏ học trong năm học.</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t xml:space="preserve">Tỷ lệ học sinh lên lớp: 98 % .    HS lưu ban : 2%  </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t>Giáo viên giỏi các cấp:  0</w:t>
      </w:r>
      <w:r w:rsidR="004E56FE">
        <w:rPr>
          <w:rFonts w:eastAsia="Times New Roman" w:cs="Times New Roman"/>
          <w:sz w:val="26"/>
          <w:szCs w:val="26"/>
        </w:rPr>
        <w:t>8</w:t>
      </w:r>
      <w:r w:rsidRPr="00A401F0">
        <w:rPr>
          <w:rFonts w:eastAsia="Times New Roman" w:cs="Times New Roman"/>
          <w:sz w:val="26"/>
          <w:szCs w:val="26"/>
        </w:rPr>
        <w:t xml:space="preserve">      Tỷ lệ:  </w:t>
      </w:r>
      <w:r w:rsidR="004E56FE">
        <w:rPr>
          <w:rFonts w:eastAsia="Times New Roman" w:cs="Times New Roman"/>
          <w:sz w:val="26"/>
          <w:szCs w:val="26"/>
        </w:rPr>
        <w:t>57,14</w:t>
      </w:r>
      <w:r w:rsidRPr="00A401F0">
        <w:rPr>
          <w:rFonts w:eastAsia="Times New Roman" w:cs="Times New Roman"/>
          <w:sz w:val="26"/>
          <w:szCs w:val="26"/>
        </w:rPr>
        <w:t xml:space="preserve"> %   ( GVG huyện : 03 ; trường: 08  )</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t xml:space="preserve">Giáo viên soạn giáo án vi tính:  100  % ; </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t xml:space="preserve">Giáo án điện tử đạt: 100% /Tổng số tiết thao giảng, dự giờ. </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t>Phổ cập giáo dục đúng độ tuổi:  100 %</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t>Chi đội mạnh:   6/6             Tỷ lệ:   100 %.           Tổng phụ trách đội giỏi: 0</w:t>
      </w:r>
      <w:r w:rsidR="00DD3483">
        <w:rPr>
          <w:rFonts w:eastAsia="Times New Roman" w:cs="Times New Roman"/>
          <w:sz w:val="26"/>
          <w:szCs w:val="26"/>
        </w:rPr>
        <w:t>1</w:t>
      </w:r>
      <w:r w:rsidRPr="00A401F0">
        <w:rPr>
          <w:rFonts w:eastAsia="Times New Roman" w:cs="Times New Roman"/>
          <w:sz w:val="26"/>
          <w:szCs w:val="26"/>
        </w:rPr>
        <w:t>.</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t xml:space="preserve">Sáng kiến kinh nghiệm: </w:t>
      </w:r>
      <w:r w:rsidR="00DD3483">
        <w:rPr>
          <w:rFonts w:eastAsia="Times New Roman" w:cs="Times New Roman"/>
          <w:sz w:val="26"/>
          <w:szCs w:val="26"/>
        </w:rPr>
        <w:t>8</w:t>
      </w:r>
      <w:r w:rsidRPr="00A401F0">
        <w:rPr>
          <w:rFonts w:eastAsia="Times New Roman" w:cs="Times New Roman"/>
          <w:sz w:val="26"/>
          <w:szCs w:val="26"/>
        </w:rPr>
        <w:t xml:space="preserve">      (trường:  07; huyện:  03).</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t>Nâng cao trình độ chuyên môn giáo viên:   Sư phạm:  0</w:t>
      </w:r>
      <w:r w:rsidR="00DD3483">
        <w:rPr>
          <w:rFonts w:eastAsia="Times New Roman" w:cs="Times New Roman"/>
          <w:sz w:val="26"/>
          <w:szCs w:val="26"/>
        </w:rPr>
        <w:t>2</w:t>
      </w:r>
      <w:r w:rsidRPr="00A401F0">
        <w:rPr>
          <w:rFonts w:eastAsia="Times New Roman" w:cs="Times New Roman"/>
          <w:sz w:val="26"/>
          <w:szCs w:val="26"/>
        </w:rPr>
        <w:t xml:space="preserve">; Kế toán: 01      </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t xml:space="preserve">Tập thể tiên tiến : </w:t>
      </w:r>
      <w:r w:rsidR="00DD3483">
        <w:rPr>
          <w:rFonts w:eastAsia="Times New Roman" w:cs="Times New Roman"/>
          <w:sz w:val="26"/>
          <w:szCs w:val="26"/>
        </w:rPr>
        <w:t>2/4</w:t>
      </w:r>
      <w:r w:rsidRPr="00A401F0">
        <w:rPr>
          <w:rFonts w:eastAsia="Times New Roman" w:cs="Times New Roman"/>
          <w:sz w:val="26"/>
          <w:szCs w:val="26"/>
        </w:rPr>
        <w:t xml:space="preserve">       Tỷ lệ : </w:t>
      </w:r>
      <w:r w:rsidR="00DD3483">
        <w:rPr>
          <w:rFonts w:eastAsia="Times New Roman" w:cs="Times New Roman"/>
          <w:sz w:val="26"/>
          <w:szCs w:val="26"/>
        </w:rPr>
        <w:t>50</w:t>
      </w:r>
      <w:r w:rsidRPr="00A401F0">
        <w:rPr>
          <w:rFonts w:eastAsia="Times New Roman" w:cs="Times New Roman"/>
          <w:sz w:val="26"/>
          <w:szCs w:val="26"/>
        </w:rPr>
        <w:t xml:space="preserve"> %</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t>Tổng số LĐTT: 2</w:t>
      </w:r>
      <w:r w:rsidR="00DD3483">
        <w:rPr>
          <w:rFonts w:eastAsia="Times New Roman" w:cs="Times New Roman"/>
          <w:sz w:val="26"/>
          <w:szCs w:val="26"/>
        </w:rPr>
        <w:t>0</w:t>
      </w:r>
      <w:r w:rsidRPr="00A401F0">
        <w:rPr>
          <w:rFonts w:eastAsia="Times New Roman" w:cs="Times New Roman"/>
          <w:sz w:val="26"/>
          <w:szCs w:val="26"/>
        </w:rPr>
        <w:t>/2</w:t>
      </w:r>
      <w:r w:rsidR="00DD3483">
        <w:rPr>
          <w:rFonts w:eastAsia="Times New Roman" w:cs="Times New Roman"/>
          <w:sz w:val="26"/>
          <w:szCs w:val="26"/>
        </w:rPr>
        <w:t>4</w:t>
      </w:r>
      <w:r w:rsidRPr="00A401F0">
        <w:rPr>
          <w:rFonts w:eastAsia="Times New Roman" w:cs="Times New Roman"/>
          <w:sz w:val="26"/>
          <w:szCs w:val="26"/>
        </w:rPr>
        <w:t xml:space="preserve">  Tỷ lệ: 8</w:t>
      </w:r>
      <w:r w:rsidR="00DD3483">
        <w:rPr>
          <w:rFonts w:eastAsia="Times New Roman" w:cs="Times New Roman"/>
          <w:sz w:val="26"/>
          <w:szCs w:val="26"/>
        </w:rPr>
        <w:t>3</w:t>
      </w:r>
      <w:r w:rsidRPr="00A401F0">
        <w:rPr>
          <w:rFonts w:eastAsia="Times New Roman" w:cs="Times New Roman"/>
          <w:sz w:val="26"/>
          <w:szCs w:val="26"/>
        </w:rPr>
        <w:t>.</w:t>
      </w:r>
      <w:r w:rsidR="00DD3483">
        <w:rPr>
          <w:rFonts w:eastAsia="Times New Roman" w:cs="Times New Roman"/>
          <w:sz w:val="26"/>
          <w:szCs w:val="26"/>
        </w:rPr>
        <w:t>33</w:t>
      </w:r>
      <w:r w:rsidRPr="00A401F0">
        <w:rPr>
          <w:rFonts w:eastAsia="Times New Roman" w:cs="Times New Roman"/>
          <w:sz w:val="26"/>
          <w:szCs w:val="26"/>
        </w:rPr>
        <w:t xml:space="preserve"> %.</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t>100% GV cam kết thực hiện đúng quy định về dạy thêm học thêm.</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t>BDTX của GV và CBQL: đạt 100%</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t xml:space="preserve">Sinh hoạt giờ pháp luật hàng tháng: 100% CBGVNV tham gia đầy đủ. </w:t>
      </w:r>
    </w:p>
    <w:p w:rsidR="00A401F0" w:rsidRPr="00A401F0" w:rsidRDefault="00A401F0" w:rsidP="00A401F0">
      <w:pPr>
        <w:numPr>
          <w:ilvl w:val="0"/>
          <w:numId w:val="1"/>
        </w:numPr>
        <w:spacing w:before="120" w:after="120" w:line="240" w:lineRule="auto"/>
        <w:jc w:val="both"/>
        <w:rPr>
          <w:rFonts w:eastAsia="Times New Roman" w:cs="Times New Roman"/>
          <w:sz w:val="26"/>
          <w:szCs w:val="26"/>
        </w:rPr>
      </w:pPr>
      <w:r w:rsidRPr="00A401F0">
        <w:rPr>
          <w:rFonts w:eastAsia="Times New Roman" w:cs="Times New Roman"/>
          <w:sz w:val="26"/>
          <w:szCs w:val="26"/>
        </w:rPr>
        <w:t>Danh hiệu thi đua đơn vị:  LĐTT – UBND huyện  khen.</w:t>
      </w:r>
    </w:p>
    <w:p w:rsidR="00A401F0" w:rsidRPr="00A401F0" w:rsidRDefault="00A401F0" w:rsidP="00A401F0">
      <w:pPr>
        <w:spacing w:before="120" w:after="0" w:line="240" w:lineRule="auto"/>
        <w:jc w:val="both"/>
        <w:rPr>
          <w:rFonts w:eastAsia="Times New Roman" w:cs="Times New Roman"/>
          <w:sz w:val="26"/>
          <w:szCs w:val="26"/>
          <w:lang w:val="vi-VN"/>
        </w:rPr>
      </w:pPr>
      <w:r w:rsidRPr="00A401F0">
        <w:rPr>
          <w:rFonts w:eastAsia="Times New Roman" w:cs="Times New Roman"/>
          <w:b/>
          <w:sz w:val="26"/>
          <w:szCs w:val="26"/>
          <w:lang w:val="vi-VN"/>
        </w:rPr>
        <w:t xml:space="preserve">IV/ </w:t>
      </w:r>
      <w:r w:rsidRPr="00A401F0">
        <w:rPr>
          <w:rFonts w:eastAsia="Times New Roman" w:cs="Times New Roman"/>
          <w:b/>
          <w:sz w:val="26"/>
          <w:szCs w:val="26"/>
        </w:rPr>
        <w:t>TỔ CHỨC THỰC HIỆN</w:t>
      </w:r>
      <w:r w:rsidRPr="00A401F0">
        <w:rPr>
          <w:rFonts w:eastAsia="Times New Roman" w:cs="Times New Roman"/>
          <w:sz w:val="26"/>
          <w:szCs w:val="26"/>
          <w:lang w:val="vi-VN"/>
        </w:rPr>
        <w:t>.</w:t>
      </w:r>
    </w:p>
    <w:p w:rsidR="00A401F0" w:rsidRPr="00A401F0" w:rsidRDefault="00A401F0" w:rsidP="00A401F0">
      <w:pPr>
        <w:spacing w:before="120" w:after="0" w:line="240" w:lineRule="auto"/>
        <w:ind w:firstLine="720"/>
        <w:jc w:val="both"/>
        <w:rPr>
          <w:rFonts w:eastAsia="Times New Roman" w:cs="Times New Roman"/>
          <w:sz w:val="26"/>
          <w:szCs w:val="26"/>
          <w:lang w:val="vi-VN"/>
        </w:rPr>
      </w:pPr>
      <w:r w:rsidRPr="00A401F0">
        <w:rPr>
          <w:rFonts w:eastAsia="Times New Roman" w:cs="Times New Roman"/>
          <w:sz w:val="26"/>
          <w:szCs w:val="26"/>
          <w:lang w:val="vi-VN"/>
        </w:rPr>
        <w:t>Hiệu trưởng tổ chức triển khai kế hoạch thực hiện nhiệm vụ năm học 201</w:t>
      </w:r>
      <w:r w:rsidR="00DD3483">
        <w:rPr>
          <w:rFonts w:eastAsia="Times New Roman" w:cs="Times New Roman"/>
          <w:sz w:val="26"/>
          <w:szCs w:val="26"/>
        </w:rPr>
        <w:t>8</w:t>
      </w:r>
      <w:r w:rsidRPr="00A401F0">
        <w:rPr>
          <w:rFonts w:eastAsia="Times New Roman" w:cs="Times New Roman"/>
          <w:sz w:val="26"/>
          <w:szCs w:val="26"/>
          <w:lang w:val="vi-VN"/>
        </w:rPr>
        <w:t>-201</w:t>
      </w:r>
      <w:r w:rsidR="00DD3483">
        <w:rPr>
          <w:rFonts w:eastAsia="Times New Roman" w:cs="Times New Roman"/>
          <w:sz w:val="26"/>
          <w:szCs w:val="26"/>
        </w:rPr>
        <w:t>9</w:t>
      </w:r>
      <w:r w:rsidRPr="00A401F0">
        <w:rPr>
          <w:rFonts w:eastAsia="Times New Roman" w:cs="Times New Roman"/>
          <w:sz w:val="26"/>
          <w:szCs w:val="26"/>
        </w:rPr>
        <w:t xml:space="preserve"> </w:t>
      </w:r>
      <w:r w:rsidRPr="00A401F0">
        <w:rPr>
          <w:rFonts w:eastAsia="Times New Roman" w:cs="Times New Roman"/>
          <w:sz w:val="26"/>
          <w:szCs w:val="26"/>
          <w:lang w:val="vi-VN"/>
        </w:rPr>
        <w:t>đến toàn thể cán bộ giáo viên nhân viên trong đơn vị. Cụ thể hoá kế hoạch hoạt động cho từng học kỳ, từng tháng, phân công nhiệm vụ rõ ràng cho các thành viên. Chỉ đạo niêm yết công khai kế hoạch cụ thể.</w:t>
      </w:r>
    </w:p>
    <w:p w:rsidR="00A401F0" w:rsidRPr="00A401F0" w:rsidRDefault="00A401F0" w:rsidP="00A401F0">
      <w:pPr>
        <w:spacing w:before="120" w:after="0" w:line="240" w:lineRule="auto"/>
        <w:ind w:firstLine="720"/>
        <w:jc w:val="both"/>
        <w:rPr>
          <w:rFonts w:eastAsia="Times New Roman" w:cs="Times New Roman"/>
          <w:sz w:val="26"/>
          <w:szCs w:val="26"/>
          <w:lang w:val="vi-VN"/>
        </w:rPr>
      </w:pPr>
      <w:r w:rsidRPr="00A401F0">
        <w:rPr>
          <w:rFonts w:eastAsia="Times New Roman" w:cs="Times New Roman"/>
          <w:sz w:val="26"/>
          <w:szCs w:val="26"/>
          <w:lang w:val="vi-VN"/>
        </w:rPr>
        <w:t>Phó hiệu trưởng, Tổ trưởng tổ chuyên môn, tổ văn phòng, trưởng các bộ phận trong đơn vị căn cứ trên kế hoạch này xây dựng kế hoạch thực hiện năm học một cách cụ thể.</w:t>
      </w:r>
      <w:r w:rsidRPr="00A401F0">
        <w:rPr>
          <w:rFonts w:eastAsia="Times New Roman" w:cs="Times New Roman"/>
          <w:sz w:val="26"/>
          <w:szCs w:val="26"/>
        </w:rPr>
        <w:t xml:space="preserve"> </w:t>
      </w:r>
      <w:r w:rsidRPr="00A401F0">
        <w:rPr>
          <w:rFonts w:eastAsia="Times New Roman" w:cs="Times New Roman"/>
          <w:sz w:val="26"/>
          <w:szCs w:val="26"/>
          <w:lang w:val="vi-VN"/>
        </w:rPr>
        <w:t>Tổ chức đánh giá sơ kết hoạt động hàng tháng, học kỳ và năm học theo quy định.</w:t>
      </w:r>
      <w:r w:rsidRPr="00A401F0">
        <w:rPr>
          <w:rFonts w:eastAsia="Times New Roman" w:cs="Times New Roman"/>
          <w:color w:val="FF0000"/>
          <w:sz w:val="26"/>
          <w:szCs w:val="26"/>
          <w:lang w:val="vi-VN"/>
        </w:rPr>
        <w:t xml:space="preserve"> </w:t>
      </w:r>
      <w:r w:rsidRPr="00A401F0">
        <w:rPr>
          <w:rFonts w:eastAsia="Times New Roman" w:cs="Times New Roman"/>
          <w:sz w:val="26"/>
          <w:szCs w:val="26"/>
          <w:lang w:val="vi-VN"/>
        </w:rPr>
        <w:t xml:space="preserve">Thực hiện nghiêm túc chế độ thông tin báo cáo định kỳ, đột xuất trong đơn vị và đối với cấp trên đảm bảo tính chính xác đầy đủ kịp thời theo quy định. </w:t>
      </w:r>
    </w:p>
    <w:p w:rsidR="00A401F0" w:rsidRPr="00A401F0" w:rsidRDefault="00A401F0" w:rsidP="00A401F0">
      <w:pPr>
        <w:tabs>
          <w:tab w:val="left" w:pos="0"/>
        </w:tabs>
        <w:spacing w:before="120" w:after="120" w:line="240" w:lineRule="auto"/>
        <w:ind w:firstLine="567"/>
        <w:jc w:val="both"/>
        <w:rPr>
          <w:rFonts w:eastAsia="Times New Roman" w:cs="Times New Roman"/>
          <w:i/>
          <w:sz w:val="26"/>
          <w:szCs w:val="26"/>
          <w:lang w:val="pt-BR"/>
        </w:rPr>
      </w:pPr>
      <w:r w:rsidRPr="00A401F0">
        <w:rPr>
          <w:rFonts w:eastAsia="Times New Roman" w:cs="Times New Roman"/>
          <w:i/>
          <w:sz w:val="26"/>
          <w:szCs w:val="26"/>
          <w:lang w:val="pt-BR"/>
        </w:rPr>
        <w:t>Trên đây là kế hoạch hoạt động năm học 201</w:t>
      </w:r>
      <w:r w:rsidR="00DD3483">
        <w:rPr>
          <w:rFonts w:eastAsia="Times New Roman" w:cs="Times New Roman"/>
          <w:i/>
          <w:sz w:val="26"/>
          <w:szCs w:val="26"/>
          <w:lang w:val="pt-BR"/>
        </w:rPr>
        <w:t>8</w:t>
      </w:r>
      <w:r w:rsidRPr="00A401F0">
        <w:rPr>
          <w:rFonts w:eastAsia="Times New Roman" w:cs="Times New Roman"/>
          <w:i/>
          <w:sz w:val="26"/>
          <w:szCs w:val="26"/>
          <w:lang w:val="pt-BR"/>
        </w:rPr>
        <w:t>- 201</w:t>
      </w:r>
      <w:r w:rsidR="00DD3483">
        <w:rPr>
          <w:rFonts w:eastAsia="Times New Roman" w:cs="Times New Roman"/>
          <w:i/>
          <w:sz w:val="26"/>
          <w:szCs w:val="26"/>
          <w:lang w:val="pt-BR"/>
        </w:rPr>
        <w:t>9</w:t>
      </w:r>
      <w:r w:rsidRPr="00A401F0">
        <w:rPr>
          <w:rFonts w:eastAsia="Times New Roman" w:cs="Times New Roman"/>
          <w:i/>
          <w:sz w:val="26"/>
          <w:szCs w:val="26"/>
          <w:lang w:val="pt-BR"/>
        </w:rPr>
        <w:t xml:space="preserve"> của Trường Tiểu học Tân Lập, các bộ phận, tổ khối trong trường căn cứ vào kế hoạch này và tình hình thực tế của đơn vị xây dựng kế hoạch phù hợp với nhiệm vụ được phân công.</w:t>
      </w:r>
    </w:p>
    <w:p w:rsidR="00A401F0" w:rsidRPr="00A401F0" w:rsidRDefault="00A401F0" w:rsidP="00A401F0">
      <w:pPr>
        <w:spacing w:before="120" w:after="0" w:line="240" w:lineRule="auto"/>
        <w:ind w:firstLine="720"/>
        <w:jc w:val="both"/>
        <w:rPr>
          <w:rFonts w:eastAsia="Times New Roman" w:cs="Times New Roman"/>
          <w:sz w:val="28"/>
          <w:szCs w:val="28"/>
        </w:rPr>
      </w:pPr>
    </w:p>
    <w:p w:rsidR="00A401F0" w:rsidRPr="00A401F0" w:rsidRDefault="00A401F0" w:rsidP="00A401F0">
      <w:pPr>
        <w:tabs>
          <w:tab w:val="left" w:pos="0"/>
        </w:tabs>
        <w:spacing w:before="240" w:after="0" w:line="240" w:lineRule="auto"/>
        <w:rPr>
          <w:rFonts w:eastAsia="Times New Roman" w:cs="Times New Roman"/>
          <w:b/>
          <w:i/>
          <w:szCs w:val="24"/>
        </w:rPr>
      </w:pPr>
      <w:r w:rsidRPr="00A401F0">
        <w:rPr>
          <w:rFonts w:eastAsia="Times New Roman" w:cs="Times New Roman"/>
          <w:b/>
          <w:i/>
          <w:szCs w:val="24"/>
        </w:rPr>
        <w:t>Nơi nhận:</w:t>
      </w:r>
      <w:r w:rsidRPr="00A401F0">
        <w:rPr>
          <w:rFonts w:eastAsia="Times New Roman" w:cs="Times New Roman"/>
          <w:b/>
          <w:i/>
          <w:szCs w:val="24"/>
        </w:rPr>
        <w:tab/>
      </w:r>
      <w:r w:rsidRPr="00A401F0">
        <w:rPr>
          <w:rFonts w:eastAsia="Times New Roman" w:cs="Times New Roman"/>
          <w:b/>
          <w:i/>
          <w:szCs w:val="24"/>
        </w:rPr>
        <w:tab/>
      </w:r>
      <w:r w:rsidRPr="00A401F0">
        <w:rPr>
          <w:rFonts w:eastAsia="Times New Roman" w:cs="Times New Roman"/>
          <w:b/>
          <w:i/>
          <w:szCs w:val="24"/>
        </w:rPr>
        <w:tab/>
      </w:r>
      <w:r w:rsidRPr="00A401F0">
        <w:rPr>
          <w:rFonts w:eastAsia="Times New Roman" w:cs="Times New Roman"/>
          <w:b/>
          <w:i/>
          <w:szCs w:val="24"/>
        </w:rPr>
        <w:tab/>
      </w:r>
      <w:r w:rsidRPr="00A401F0">
        <w:rPr>
          <w:rFonts w:eastAsia="Times New Roman" w:cs="Times New Roman"/>
          <w:b/>
          <w:i/>
          <w:szCs w:val="24"/>
        </w:rPr>
        <w:tab/>
      </w:r>
      <w:r w:rsidRPr="00A401F0">
        <w:rPr>
          <w:rFonts w:eastAsia="Times New Roman" w:cs="Times New Roman"/>
          <w:b/>
          <w:i/>
          <w:szCs w:val="24"/>
        </w:rPr>
        <w:tab/>
      </w:r>
      <w:r w:rsidRPr="00A401F0">
        <w:rPr>
          <w:rFonts w:eastAsia="Times New Roman" w:cs="Times New Roman"/>
          <w:b/>
          <w:i/>
          <w:szCs w:val="24"/>
        </w:rPr>
        <w:tab/>
      </w:r>
      <w:r w:rsidRPr="00A401F0">
        <w:rPr>
          <w:rFonts w:eastAsia="Times New Roman" w:cs="Times New Roman"/>
          <w:b/>
          <w:sz w:val="26"/>
          <w:szCs w:val="26"/>
        </w:rPr>
        <w:t>HIỆU TRƯỞNG</w:t>
      </w:r>
    </w:p>
    <w:p w:rsidR="00A401F0" w:rsidRPr="00A401F0" w:rsidRDefault="00A401F0" w:rsidP="00A401F0">
      <w:pPr>
        <w:tabs>
          <w:tab w:val="left" w:pos="0"/>
        </w:tabs>
        <w:spacing w:after="0" w:line="240" w:lineRule="auto"/>
        <w:rPr>
          <w:rFonts w:eastAsia="Times New Roman" w:cs="Times New Roman"/>
          <w:sz w:val="22"/>
        </w:rPr>
      </w:pPr>
      <w:r w:rsidRPr="00A401F0">
        <w:rPr>
          <w:rFonts w:eastAsia="Times New Roman" w:cs="Times New Roman"/>
          <w:sz w:val="26"/>
          <w:szCs w:val="26"/>
        </w:rPr>
        <w:t xml:space="preserve">- </w:t>
      </w:r>
      <w:r w:rsidRPr="00A401F0">
        <w:rPr>
          <w:rFonts w:eastAsia="Times New Roman" w:cs="Times New Roman"/>
          <w:sz w:val="22"/>
        </w:rPr>
        <w:t>Phòng GD&amp;ĐT huyện;</w:t>
      </w:r>
    </w:p>
    <w:p w:rsidR="00A401F0" w:rsidRPr="00A401F0" w:rsidRDefault="00A401F0" w:rsidP="00A401F0">
      <w:pPr>
        <w:tabs>
          <w:tab w:val="left" w:pos="0"/>
        </w:tabs>
        <w:spacing w:after="0" w:line="240" w:lineRule="auto"/>
        <w:rPr>
          <w:rFonts w:eastAsia="Times New Roman" w:cs="Times New Roman"/>
          <w:sz w:val="22"/>
        </w:rPr>
      </w:pPr>
      <w:r w:rsidRPr="00A401F0">
        <w:rPr>
          <w:rFonts w:eastAsia="Times New Roman" w:cs="Times New Roman"/>
          <w:sz w:val="22"/>
        </w:rPr>
        <w:t>- UBND xã Tân lập;</w:t>
      </w:r>
    </w:p>
    <w:p w:rsidR="00A401F0" w:rsidRPr="00A401F0" w:rsidRDefault="00A401F0" w:rsidP="00A401F0">
      <w:pPr>
        <w:tabs>
          <w:tab w:val="left" w:pos="0"/>
        </w:tabs>
        <w:spacing w:after="0" w:line="240" w:lineRule="auto"/>
        <w:rPr>
          <w:rFonts w:eastAsia="Times New Roman" w:cs="Times New Roman"/>
          <w:sz w:val="22"/>
        </w:rPr>
      </w:pPr>
      <w:r w:rsidRPr="00A401F0">
        <w:rPr>
          <w:rFonts w:eastAsia="Times New Roman" w:cs="Times New Roman"/>
          <w:sz w:val="22"/>
        </w:rPr>
        <w:t>- Công đoàn;</w:t>
      </w:r>
    </w:p>
    <w:p w:rsidR="00A401F0" w:rsidRPr="00A401F0" w:rsidRDefault="00A401F0" w:rsidP="00A401F0">
      <w:pPr>
        <w:tabs>
          <w:tab w:val="left" w:pos="0"/>
        </w:tabs>
        <w:spacing w:after="0" w:line="240" w:lineRule="auto"/>
        <w:rPr>
          <w:rFonts w:eastAsia="Times New Roman" w:cs="Times New Roman"/>
          <w:sz w:val="22"/>
        </w:rPr>
      </w:pPr>
      <w:r w:rsidRPr="00A401F0">
        <w:rPr>
          <w:rFonts w:eastAsia="Times New Roman" w:cs="Times New Roman"/>
          <w:sz w:val="22"/>
        </w:rPr>
        <w:t>- Ban ĐDCMHS ;</w:t>
      </w:r>
    </w:p>
    <w:p w:rsidR="00A401F0" w:rsidRPr="00A401F0" w:rsidRDefault="00A401F0" w:rsidP="00A401F0">
      <w:pPr>
        <w:tabs>
          <w:tab w:val="left" w:pos="0"/>
        </w:tabs>
        <w:spacing w:after="0" w:line="240" w:lineRule="auto"/>
        <w:rPr>
          <w:rFonts w:eastAsia="Times New Roman" w:cs="Times New Roman"/>
          <w:sz w:val="22"/>
        </w:rPr>
      </w:pPr>
      <w:r w:rsidRPr="00A401F0">
        <w:rPr>
          <w:rFonts w:eastAsia="Times New Roman" w:cs="Times New Roman"/>
          <w:sz w:val="22"/>
        </w:rPr>
        <w:t>- Tổ khối và các bộ phận;</w:t>
      </w:r>
    </w:p>
    <w:p w:rsidR="00A401F0" w:rsidRPr="00A401F0" w:rsidRDefault="00A401F0" w:rsidP="00A401F0">
      <w:pPr>
        <w:tabs>
          <w:tab w:val="left" w:pos="0"/>
        </w:tabs>
        <w:spacing w:after="0" w:line="240" w:lineRule="auto"/>
        <w:rPr>
          <w:rFonts w:eastAsia="Times New Roman" w:cs="Times New Roman"/>
          <w:sz w:val="22"/>
        </w:rPr>
      </w:pPr>
      <w:r w:rsidRPr="00A401F0">
        <w:rPr>
          <w:rFonts w:eastAsia="Times New Roman" w:cs="Times New Roman"/>
          <w:sz w:val="22"/>
        </w:rPr>
        <w:t>- Lưu: VT.</w:t>
      </w:r>
    </w:p>
    <w:p w:rsidR="00A401F0" w:rsidRPr="00A401F0" w:rsidRDefault="00A401F0" w:rsidP="00A401F0">
      <w:pPr>
        <w:tabs>
          <w:tab w:val="left" w:pos="0"/>
        </w:tabs>
        <w:spacing w:after="0" w:line="240" w:lineRule="auto"/>
        <w:rPr>
          <w:rFonts w:eastAsia="Times New Roman" w:cs="Times New Roman"/>
          <w:sz w:val="22"/>
        </w:rPr>
      </w:pPr>
    </w:p>
    <w:p w:rsidR="00A401F0" w:rsidRPr="00A401F0" w:rsidRDefault="00A401F0" w:rsidP="00A401F0">
      <w:pPr>
        <w:tabs>
          <w:tab w:val="left" w:pos="0"/>
        </w:tabs>
        <w:spacing w:after="0" w:line="240" w:lineRule="auto"/>
        <w:rPr>
          <w:rFonts w:eastAsia="Times New Roman" w:cs="Times New Roman"/>
          <w:sz w:val="22"/>
        </w:rPr>
      </w:pPr>
    </w:p>
    <w:p w:rsidR="00A401F0" w:rsidRPr="00A401F0" w:rsidRDefault="00A401F0" w:rsidP="00A401F0">
      <w:pPr>
        <w:spacing w:after="0" w:line="240" w:lineRule="auto"/>
        <w:rPr>
          <w:rFonts w:eastAsia="Times New Roman" w:cs="Times New Roman"/>
          <w:sz w:val="28"/>
          <w:szCs w:val="28"/>
          <w:lang w:val="vi-VN"/>
        </w:rPr>
      </w:pPr>
    </w:p>
    <w:p w:rsidR="00A401F0" w:rsidRPr="00A401F0" w:rsidRDefault="00A401F0" w:rsidP="00A401F0">
      <w:pPr>
        <w:spacing w:after="0" w:line="240" w:lineRule="auto"/>
        <w:rPr>
          <w:rFonts w:eastAsia="Times New Roman" w:cs="Times New Roman"/>
          <w:b/>
          <w:sz w:val="28"/>
          <w:szCs w:val="28"/>
        </w:rPr>
      </w:pPr>
      <w:r w:rsidRPr="00A401F0">
        <w:rPr>
          <w:rFonts w:eastAsia="Times New Roman" w:cs="Times New Roman"/>
          <w:sz w:val="28"/>
          <w:szCs w:val="28"/>
          <w:lang w:val="vi-VN"/>
        </w:rPr>
        <w:tab/>
      </w:r>
      <w:r w:rsidRPr="00A401F0">
        <w:rPr>
          <w:rFonts w:eastAsia="Times New Roman" w:cs="Times New Roman"/>
          <w:sz w:val="28"/>
          <w:szCs w:val="28"/>
          <w:lang w:val="vi-VN"/>
        </w:rPr>
        <w:tab/>
      </w:r>
      <w:r w:rsidRPr="00A401F0">
        <w:rPr>
          <w:rFonts w:eastAsia="Times New Roman" w:cs="Times New Roman"/>
          <w:sz w:val="28"/>
          <w:szCs w:val="28"/>
          <w:lang w:val="vi-VN"/>
        </w:rPr>
        <w:tab/>
      </w:r>
      <w:r w:rsidRPr="00A401F0">
        <w:rPr>
          <w:rFonts w:eastAsia="Times New Roman" w:cs="Times New Roman"/>
          <w:sz w:val="28"/>
          <w:szCs w:val="28"/>
          <w:lang w:val="vi-VN"/>
        </w:rPr>
        <w:tab/>
      </w:r>
      <w:r w:rsidRPr="00A401F0">
        <w:rPr>
          <w:rFonts w:eastAsia="Times New Roman" w:cs="Times New Roman"/>
          <w:sz w:val="28"/>
          <w:szCs w:val="28"/>
          <w:lang w:val="vi-VN"/>
        </w:rPr>
        <w:tab/>
      </w:r>
      <w:r w:rsidRPr="00A401F0">
        <w:rPr>
          <w:rFonts w:eastAsia="Times New Roman" w:cs="Times New Roman"/>
          <w:sz w:val="28"/>
          <w:szCs w:val="28"/>
          <w:lang w:val="vi-VN"/>
        </w:rPr>
        <w:tab/>
      </w:r>
      <w:r w:rsidRPr="00A401F0">
        <w:rPr>
          <w:rFonts w:eastAsia="Times New Roman" w:cs="Times New Roman"/>
          <w:sz w:val="28"/>
          <w:szCs w:val="28"/>
          <w:lang w:val="vi-VN"/>
        </w:rPr>
        <w:tab/>
      </w:r>
      <w:r w:rsidRPr="00A401F0">
        <w:rPr>
          <w:rFonts w:eastAsia="Times New Roman" w:cs="Times New Roman"/>
          <w:sz w:val="28"/>
          <w:szCs w:val="28"/>
          <w:lang w:val="vi-VN"/>
        </w:rPr>
        <w:tab/>
        <w:t xml:space="preserve">        </w:t>
      </w:r>
      <w:r w:rsidRPr="00A401F0">
        <w:rPr>
          <w:rFonts w:eastAsia="Times New Roman" w:cs="Times New Roman"/>
          <w:sz w:val="28"/>
          <w:szCs w:val="28"/>
        </w:rPr>
        <w:t xml:space="preserve">  </w:t>
      </w:r>
      <w:r w:rsidRPr="00A401F0">
        <w:rPr>
          <w:rFonts w:eastAsia="Times New Roman" w:cs="Times New Roman"/>
          <w:b/>
          <w:sz w:val="26"/>
          <w:szCs w:val="24"/>
        </w:rPr>
        <w:t xml:space="preserve">  </w:t>
      </w:r>
    </w:p>
    <w:p w:rsidR="0020613B" w:rsidRDefault="0020613B"/>
    <w:sectPr w:rsidR="0020613B" w:rsidSect="00742DBA">
      <w:footerReference w:type="default" r:id="rId8"/>
      <w:pgSz w:w="12240" w:h="15840"/>
      <w:pgMar w:top="1134" w:right="1134" w:bottom="567" w:left="1701" w:header="720"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58" w:rsidRDefault="00E01958" w:rsidP="009A4F19">
      <w:pPr>
        <w:spacing w:after="0" w:line="240" w:lineRule="auto"/>
      </w:pPr>
      <w:r>
        <w:separator/>
      </w:r>
    </w:p>
  </w:endnote>
  <w:endnote w:type="continuationSeparator" w:id="0">
    <w:p w:rsidR="00E01958" w:rsidRDefault="00E01958" w:rsidP="009A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VnTime">
    <w:altName w:val="Times New Roman"/>
    <w:charset w:val="00"/>
    <w:family w:val="swiss"/>
    <w:pitch w:val="variable"/>
    <w:sig w:usb0="00000003" w:usb1="0000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BA" w:rsidRDefault="00742DBA">
    <w:pPr>
      <w:pStyle w:val="Footer"/>
    </w:pPr>
    <w:r>
      <w:tab/>
    </w:r>
    <w:r>
      <w:tab/>
      <w:t xml:space="preserve">- </w:t>
    </w:r>
    <w:r>
      <w:fldChar w:fldCharType="begin"/>
    </w:r>
    <w:r>
      <w:instrText xml:space="preserve"> PAGE </w:instrText>
    </w:r>
    <w:r>
      <w:fldChar w:fldCharType="separate"/>
    </w:r>
    <w:r w:rsidR="007B1D8D">
      <w:rPr>
        <w:noProof/>
      </w:rPr>
      <w:t>2</w:t>
    </w:r>
    <w:r>
      <w:fldChar w:fldCharType="end"/>
    </w:r>
    <w:r>
      <w:t xml:space="preserve"> -</w:t>
    </w:r>
  </w:p>
  <w:p w:rsidR="00742DBA" w:rsidRDefault="00742D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58" w:rsidRDefault="00E01958" w:rsidP="009A4F19">
      <w:pPr>
        <w:spacing w:after="0" w:line="240" w:lineRule="auto"/>
      </w:pPr>
      <w:r>
        <w:separator/>
      </w:r>
    </w:p>
  </w:footnote>
  <w:footnote w:type="continuationSeparator" w:id="0">
    <w:p w:rsidR="00E01958" w:rsidRDefault="00E01958" w:rsidP="009A4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A26CF"/>
    <w:multiLevelType w:val="hybridMultilevel"/>
    <w:tmpl w:val="FCE458D8"/>
    <w:lvl w:ilvl="0" w:tplc="2CC884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F0"/>
    <w:rsid w:val="0020613B"/>
    <w:rsid w:val="00441ED5"/>
    <w:rsid w:val="004E12BE"/>
    <w:rsid w:val="004E56FE"/>
    <w:rsid w:val="005B5F2E"/>
    <w:rsid w:val="00742DBA"/>
    <w:rsid w:val="007B1D8D"/>
    <w:rsid w:val="009A4F19"/>
    <w:rsid w:val="00A401F0"/>
    <w:rsid w:val="00DD3483"/>
    <w:rsid w:val="00E01958"/>
    <w:rsid w:val="00E25431"/>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0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1F0"/>
  </w:style>
  <w:style w:type="paragraph" w:styleId="Header">
    <w:name w:val="header"/>
    <w:basedOn w:val="Normal"/>
    <w:link w:val="HeaderChar"/>
    <w:uiPriority w:val="99"/>
    <w:unhideWhenUsed/>
    <w:rsid w:val="009A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F19"/>
  </w:style>
  <w:style w:type="character" w:customStyle="1" w:styleId="FootnoteTextChar">
    <w:name w:val="Footnote Text Char"/>
    <w:link w:val="FootnoteText"/>
    <w:rsid w:val="005B5F2E"/>
  </w:style>
  <w:style w:type="paragraph" w:styleId="FootnoteText">
    <w:name w:val="footnote text"/>
    <w:basedOn w:val="Normal"/>
    <w:link w:val="FootnoteTextChar"/>
    <w:rsid w:val="005B5F2E"/>
    <w:pPr>
      <w:spacing w:after="0" w:line="240" w:lineRule="auto"/>
    </w:pPr>
  </w:style>
  <w:style w:type="character" w:customStyle="1" w:styleId="FootnoteTextChar1">
    <w:name w:val="Footnote Text Char1"/>
    <w:basedOn w:val="DefaultParagraphFont"/>
    <w:uiPriority w:val="99"/>
    <w:semiHidden/>
    <w:rsid w:val="005B5F2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0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1F0"/>
  </w:style>
  <w:style w:type="paragraph" w:styleId="Header">
    <w:name w:val="header"/>
    <w:basedOn w:val="Normal"/>
    <w:link w:val="HeaderChar"/>
    <w:uiPriority w:val="99"/>
    <w:unhideWhenUsed/>
    <w:rsid w:val="009A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F19"/>
  </w:style>
  <w:style w:type="character" w:customStyle="1" w:styleId="FootnoteTextChar">
    <w:name w:val="Footnote Text Char"/>
    <w:link w:val="FootnoteText"/>
    <w:rsid w:val="005B5F2E"/>
  </w:style>
  <w:style w:type="paragraph" w:styleId="FootnoteText">
    <w:name w:val="footnote text"/>
    <w:basedOn w:val="Normal"/>
    <w:link w:val="FootnoteTextChar"/>
    <w:rsid w:val="005B5F2E"/>
    <w:pPr>
      <w:spacing w:after="0" w:line="240" w:lineRule="auto"/>
    </w:pPr>
  </w:style>
  <w:style w:type="character" w:customStyle="1" w:styleId="FootnoteTextChar1">
    <w:name w:val="Footnote Text Char1"/>
    <w:basedOn w:val="DefaultParagraphFont"/>
    <w:uiPriority w:val="99"/>
    <w:semiHidden/>
    <w:rsid w:val="005B5F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13</Pages>
  <Words>4570</Words>
  <Characters>26051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3</cp:revision>
  <dcterms:created xsi:type="dcterms:W3CDTF">2018-09-12T00:22:00Z</dcterms:created>
  <dcterms:modified xsi:type="dcterms:W3CDTF">2018-09-12T01:40:00Z</dcterms:modified>
</cp:coreProperties>
</file>